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2D6" w:rsidRPr="000E6C1D" w:rsidRDefault="000E6C1D" w:rsidP="007062D6">
      <w:pPr>
        <w:rPr>
          <w:rFonts w:ascii="Verdana" w:hAnsi="Verdana"/>
          <w:sz w:val="16"/>
          <w:szCs w:val="16"/>
        </w:rPr>
      </w:pPr>
      <w:r w:rsidRPr="0033260C">
        <w:rPr>
          <w:rFonts w:ascii="Verdana" w:hAnsi="Verdana"/>
          <w:sz w:val="16"/>
          <w:szCs w:val="16"/>
        </w:rPr>
        <w:t>WN</w:t>
      </w:r>
      <w:r w:rsidR="00D3303C" w:rsidRPr="0033260C">
        <w:rPr>
          <w:rFonts w:ascii="Verdana" w:hAnsi="Verdana"/>
          <w:sz w:val="16"/>
          <w:szCs w:val="16"/>
        </w:rPr>
        <w:t>/</w:t>
      </w:r>
      <w:r w:rsidR="009901DC">
        <w:rPr>
          <w:rFonts w:ascii="Verdana" w:hAnsi="Verdana"/>
          <w:sz w:val="16"/>
          <w:szCs w:val="16"/>
        </w:rPr>
        <w:t>008</w:t>
      </w:r>
      <w:r w:rsidR="000B6770">
        <w:rPr>
          <w:rFonts w:ascii="Verdana" w:hAnsi="Verdana"/>
          <w:sz w:val="16"/>
          <w:szCs w:val="16"/>
        </w:rPr>
        <w:t>/202</w:t>
      </w:r>
      <w:r w:rsidR="007D65B2">
        <w:rPr>
          <w:rFonts w:ascii="Verdana" w:hAnsi="Verdana"/>
          <w:sz w:val="16"/>
          <w:szCs w:val="16"/>
        </w:rPr>
        <w:t>2</w:t>
      </w:r>
      <w:r w:rsidR="004B1484" w:rsidRPr="0033260C">
        <w:rPr>
          <w:rFonts w:ascii="Verdana" w:hAnsi="Verdana"/>
          <w:sz w:val="16"/>
          <w:szCs w:val="16"/>
        </w:rPr>
        <w:tab/>
      </w:r>
      <w:r w:rsidR="004B1484">
        <w:rPr>
          <w:rFonts w:ascii="Verdana" w:hAnsi="Verdana"/>
          <w:sz w:val="16"/>
          <w:szCs w:val="16"/>
        </w:rPr>
        <w:tab/>
      </w:r>
      <w:r w:rsidR="004B1484">
        <w:rPr>
          <w:rFonts w:ascii="Verdana" w:hAnsi="Verdana"/>
          <w:sz w:val="16"/>
          <w:szCs w:val="16"/>
        </w:rPr>
        <w:tab/>
      </w:r>
      <w:r w:rsidR="004B1484">
        <w:rPr>
          <w:rFonts w:ascii="Verdana" w:hAnsi="Verdana"/>
          <w:sz w:val="16"/>
          <w:szCs w:val="16"/>
        </w:rPr>
        <w:tab/>
      </w:r>
      <w:r w:rsidR="004B1484">
        <w:rPr>
          <w:rFonts w:ascii="Verdana" w:hAnsi="Verdana"/>
          <w:sz w:val="16"/>
          <w:szCs w:val="16"/>
        </w:rPr>
        <w:tab/>
      </w:r>
      <w:r w:rsidR="004B1484">
        <w:rPr>
          <w:rFonts w:ascii="Verdana" w:hAnsi="Verdana"/>
          <w:sz w:val="16"/>
          <w:szCs w:val="16"/>
        </w:rPr>
        <w:tab/>
      </w:r>
      <w:r w:rsidR="004B1484">
        <w:rPr>
          <w:rFonts w:ascii="Verdana" w:hAnsi="Verdana"/>
          <w:sz w:val="16"/>
          <w:szCs w:val="16"/>
        </w:rPr>
        <w:tab/>
      </w:r>
      <w:r w:rsidR="004B1484">
        <w:rPr>
          <w:rFonts w:ascii="Verdana" w:hAnsi="Verdana"/>
          <w:sz w:val="16"/>
          <w:szCs w:val="16"/>
        </w:rPr>
        <w:tab/>
      </w:r>
      <w:r w:rsidR="004B1484">
        <w:rPr>
          <w:rFonts w:ascii="Verdana" w:hAnsi="Verdana"/>
          <w:sz w:val="16"/>
          <w:szCs w:val="16"/>
        </w:rPr>
        <w:tab/>
      </w:r>
      <w:r w:rsidR="00B138AA">
        <w:rPr>
          <w:rFonts w:ascii="Verdana" w:hAnsi="Verdana"/>
          <w:sz w:val="16"/>
          <w:szCs w:val="16"/>
        </w:rPr>
        <w:t xml:space="preserve">Załącznik nr </w:t>
      </w:r>
      <w:r w:rsidRPr="000E6C1D">
        <w:rPr>
          <w:rFonts w:ascii="Verdana" w:hAnsi="Verdana"/>
          <w:sz w:val="16"/>
          <w:szCs w:val="16"/>
        </w:rPr>
        <w:t>3</w:t>
      </w:r>
    </w:p>
    <w:p w:rsidR="004010A8" w:rsidRDefault="007062D6" w:rsidP="004010A8">
      <w:pPr>
        <w:jc w:val="center"/>
        <w:rPr>
          <w:rFonts w:ascii="Verdana" w:hAnsi="Verdana"/>
          <w:b/>
          <w:sz w:val="16"/>
          <w:szCs w:val="16"/>
        </w:rPr>
      </w:pPr>
      <w:r w:rsidRPr="0077669E">
        <w:rPr>
          <w:rFonts w:ascii="Verdana" w:hAnsi="Verdana"/>
          <w:b/>
          <w:sz w:val="16"/>
          <w:szCs w:val="16"/>
        </w:rPr>
        <w:t>W</w:t>
      </w:r>
      <w:r w:rsidR="00950896" w:rsidRPr="0077669E">
        <w:rPr>
          <w:rFonts w:ascii="Verdana" w:hAnsi="Verdana"/>
          <w:b/>
          <w:sz w:val="16"/>
          <w:szCs w:val="16"/>
        </w:rPr>
        <w:t>ZÓR</w:t>
      </w:r>
      <w:r w:rsidRPr="0077669E">
        <w:rPr>
          <w:rFonts w:ascii="Verdana" w:hAnsi="Verdana"/>
          <w:b/>
          <w:sz w:val="16"/>
          <w:szCs w:val="16"/>
        </w:rPr>
        <w:t xml:space="preserve"> UMOWY</w:t>
      </w:r>
    </w:p>
    <w:p w:rsidR="003D1DB1" w:rsidRDefault="003D1DB1" w:rsidP="004010A8">
      <w:pPr>
        <w:jc w:val="center"/>
        <w:rPr>
          <w:rFonts w:ascii="Verdana" w:hAnsi="Verdana"/>
          <w:sz w:val="12"/>
          <w:szCs w:val="12"/>
        </w:rPr>
      </w:pPr>
      <w:r>
        <w:rPr>
          <w:rFonts w:ascii="Verdana" w:hAnsi="Verdana"/>
          <w:sz w:val="12"/>
          <w:szCs w:val="12"/>
        </w:rPr>
        <w:t xml:space="preserve">zawarta bez stosowania przepisów ustawy Prawo Zamówień publicznych </w:t>
      </w:r>
    </w:p>
    <w:p w:rsidR="003D1DB1" w:rsidRPr="003D1DB1" w:rsidRDefault="00B36678" w:rsidP="004010A8">
      <w:pPr>
        <w:jc w:val="center"/>
        <w:rPr>
          <w:rFonts w:ascii="Verdana" w:hAnsi="Verdana"/>
          <w:sz w:val="12"/>
          <w:szCs w:val="12"/>
        </w:rPr>
      </w:pPr>
      <w:r>
        <w:rPr>
          <w:rFonts w:ascii="Verdana" w:hAnsi="Verdana"/>
          <w:sz w:val="12"/>
          <w:szCs w:val="12"/>
        </w:rPr>
        <w:t>wartość</w:t>
      </w:r>
      <w:r w:rsidR="003D1DB1">
        <w:rPr>
          <w:rFonts w:ascii="Verdana" w:hAnsi="Verdana"/>
          <w:sz w:val="12"/>
          <w:szCs w:val="12"/>
        </w:rPr>
        <w:t xml:space="preserve"> poniżej 130 000 zł netto</w:t>
      </w:r>
    </w:p>
    <w:p w:rsidR="004010A8" w:rsidRPr="00F923AA" w:rsidRDefault="004010A8" w:rsidP="004010A8">
      <w:pPr>
        <w:jc w:val="both"/>
        <w:rPr>
          <w:rFonts w:ascii="Verdana" w:hAnsi="Verdana"/>
          <w:b/>
          <w:sz w:val="18"/>
          <w:szCs w:val="18"/>
        </w:rPr>
      </w:pPr>
    </w:p>
    <w:p w:rsidR="007D65B2" w:rsidRDefault="007D65B2" w:rsidP="007D65B2">
      <w:pPr>
        <w:jc w:val="both"/>
        <w:rPr>
          <w:rFonts w:ascii="Verdana" w:hAnsi="Verdana"/>
          <w:sz w:val="18"/>
          <w:szCs w:val="18"/>
        </w:rPr>
      </w:pPr>
      <w:r w:rsidRPr="007D65B2">
        <w:rPr>
          <w:rFonts w:ascii="Verdana" w:hAnsi="Verdana"/>
          <w:sz w:val="18"/>
          <w:szCs w:val="18"/>
        </w:rPr>
        <w:t>w dniu  ……………………. r. w Warszawie pomiędzy: miastem Stołecznym Warszawa, Plac Bankowy 3/5 NIP 525-22-48-481 - Ursynowskim Centrum Sportu i Rekreacji  - zakład budżetowy reprezentowanym na podstawie pełnomocnictwa Prezydenta m. st. Warszawy  nr GP-OR.0052.15</w:t>
      </w:r>
      <w:r>
        <w:rPr>
          <w:rFonts w:ascii="Verdana" w:hAnsi="Verdana"/>
          <w:sz w:val="18"/>
          <w:szCs w:val="18"/>
        </w:rPr>
        <w:t>35.2020 z dnia 18.05.2020 r</w:t>
      </w:r>
      <w:r w:rsidRPr="007D65B2">
        <w:rPr>
          <w:rFonts w:ascii="Verdana" w:hAnsi="Verdana"/>
          <w:sz w:val="18"/>
          <w:szCs w:val="18"/>
        </w:rPr>
        <w:t>.</w:t>
      </w:r>
      <w:r>
        <w:rPr>
          <w:rFonts w:ascii="Verdana" w:hAnsi="Verdana"/>
          <w:sz w:val="18"/>
          <w:szCs w:val="18"/>
        </w:rPr>
        <w:t xml:space="preserve"> przez</w:t>
      </w:r>
      <w:r w:rsidRPr="007D65B2">
        <w:rPr>
          <w:rFonts w:ascii="Verdana" w:hAnsi="Verdana"/>
          <w:sz w:val="18"/>
          <w:szCs w:val="18"/>
        </w:rPr>
        <w:t xml:space="preserve"> Anitę Nasierowską  – Dyrektora UCSiR</w:t>
      </w:r>
      <w:r>
        <w:rPr>
          <w:rFonts w:ascii="Verdana" w:hAnsi="Verdana"/>
          <w:sz w:val="18"/>
          <w:szCs w:val="18"/>
        </w:rPr>
        <w:t xml:space="preserve"> </w:t>
      </w:r>
    </w:p>
    <w:p w:rsidR="007D65B2" w:rsidRDefault="000B2CED" w:rsidP="007D65B2">
      <w:pPr>
        <w:jc w:val="both"/>
        <w:rPr>
          <w:rFonts w:ascii="Verdana" w:hAnsi="Verdana"/>
          <w:sz w:val="18"/>
          <w:szCs w:val="18"/>
        </w:rPr>
      </w:pPr>
      <w:r>
        <w:rPr>
          <w:rFonts w:ascii="Verdana" w:hAnsi="Verdana"/>
          <w:sz w:val="18"/>
          <w:szCs w:val="18"/>
        </w:rPr>
        <w:t>zwanym dalej „Zamawiającym”</w:t>
      </w:r>
    </w:p>
    <w:p w:rsidR="004010A8" w:rsidRPr="00F923AA" w:rsidRDefault="007D65B2" w:rsidP="007D65B2">
      <w:pPr>
        <w:jc w:val="both"/>
        <w:rPr>
          <w:rFonts w:ascii="Verdana" w:hAnsi="Verdana"/>
          <w:sz w:val="18"/>
          <w:szCs w:val="18"/>
        </w:rPr>
      </w:pPr>
      <w:r>
        <w:rPr>
          <w:rFonts w:ascii="Verdana" w:hAnsi="Verdana"/>
          <w:sz w:val="18"/>
          <w:szCs w:val="18"/>
        </w:rPr>
        <w:t>a</w:t>
      </w:r>
    </w:p>
    <w:p w:rsidR="004010A8" w:rsidRPr="00F923AA" w:rsidRDefault="004010A8" w:rsidP="004010A8">
      <w:pPr>
        <w:jc w:val="both"/>
        <w:rPr>
          <w:rFonts w:ascii="Verdana" w:hAnsi="Verdana"/>
          <w:sz w:val="18"/>
          <w:szCs w:val="18"/>
        </w:rPr>
      </w:pPr>
    </w:p>
    <w:p w:rsidR="004010A8" w:rsidRPr="00F923AA" w:rsidRDefault="004010A8" w:rsidP="004010A8">
      <w:pPr>
        <w:tabs>
          <w:tab w:val="center" w:pos="4950"/>
        </w:tabs>
        <w:jc w:val="both"/>
        <w:rPr>
          <w:rFonts w:ascii="Verdana" w:hAnsi="Verdana"/>
          <w:sz w:val="18"/>
          <w:szCs w:val="18"/>
        </w:rPr>
      </w:pPr>
      <w:r>
        <w:rPr>
          <w:rFonts w:ascii="Verdana" w:hAnsi="Verdana"/>
          <w:bCs/>
          <w:sz w:val="18"/>
          <w:szCs w:val="18"/>
        </w:rPr>
        <w:t>……………………………………..</w:t>
      </w:r>
    </w:p>
    <w:p w:rsidR="004010A8" w:rsidRDefault="004010A8" w:rsidP="004010A8">
      <w:pPr>
        <w:jc w:val="both"/>
        <w:rPr>
          <w:rFonts w:ascii="Verdana" w:hAnsi="Verdana"/>
          <w:bCs/>
          <w:sz w:val="18"/>
          <w:szCs w:val="18"/>
        </w:rPr>
      </w:pPr>
      <w:r w:rsidRPr="00F923AA">
        <w:rPr>
          <w:rFonts w:ascii="Verdana" w:hAnsi="Verdana"/>
          <w:sz w:val="18"/>
          <w:szCs w:val="18"/>
        </w:rPr>
        <w:t>zwaną dalej „</w:t>
      </w:r>
      <w:r w:rsidRPr="00F923AA">
        <w:rPr>
          <w:rFonts w:ascii="Verdana" w:hAnsi="Verdana"/>
          <w:bCs/>
          <w:sz w:val="18"/>
          <w:szCs w:val="18"/>
        </w:rPr>
        <w:t xml:space="preserve">Wykonawcą” </w:t>
      </w:r>
    </w:p>
    <w:p w:rsidR="004010A8" w:rsidRDefault="004010A8" w:rsidP="004010A8">
      <w:pPr>
        <w:jc w:val="both"/>
        <w:rPr>
          <w:rFonts w:ascii="Verdana" w:hAnsi="Verdana"/>
          <w:bCs/>
          <w:sz w:val="18"/>
          <w:szCs w:val="18"/>
        </w:rPr>
      </w:pPr>
    </w:p>
    <w:p w:rsidR="0009175E" w:rsidRPr="004B1484" w:rsidRDefault="004010A8" w:rsidP="004B1484">
      <w:pPr>
        <w:ind w:right="284"/>
        <w:rPr>
          <w:rFonts w:ascii="Verdana" w:hAnsi="Verdana"/>
          <w:sz w:val="18"/>
          <w:szCs w:val="18"/>
        </w:rPr>
      </w:pPr>
      <w:r w:rsidRPr="00F923AA">
        <w:rPr>
          <w:rFonts w:ascii="Verdana" w:hAnsi="Verdana"/>
          <w:sz w:val="18"/>
          <w:szCs w:val="18"/>
        </w:rPr>
        <w:t>zawarta zostaje umowa następującej treści :</w:t>
      </w:r>
    </w:p>
    <w:p w:rsidR="00AE2067" w:rsidRDefault="00AE2067" w:rsidP="004010A8">
      <w:pPr>
        <w:pStyle w:val="Nagwek5"/>
        <w:numPr>
          <w:ilvl w:val="0"/>
          <w:numId w:val="0"/>
        </w:numPr>
        <w:ind w:right="284"/>
        <w:rPr>
          <w:rFonts w:ascii="Verdana" w:hAnsi="Verdana"/>
          <w:i w:val="0"/>
          <w:sz w:val="18"/>
          <w:szCs w:val="18"/>
          <w:u w:val="single"/>
        </w:rPr>
      </w:pPr>
    </w:p>
    <w:p w:rsidR="00AE2067" w:rsidRDefault="00AE2067" w:rsidP="004010A8">
      <w:pPr>
        <w:pStyle w:val="Nagwek5"/>
        <w:numPr>
          <w:ilvl w:val="0"/>
          <w:numId w:val="0"/>
        </w:numPr>
        <w:ind w:right="284"/>
        <w:rPr>
          <w:rFonts w:ascii="Verdana" w:hAnsi="Verdana"/>
          <w:i w:val="0"/>
          <w:sz w:val="18"/>
          <w:szCs w:val="18"/>
          <w:u w:val="single"/>
        </w:rPr>
      </w:pPr>
    </w:p>
    <w:p w:rsidR="004010A8" w:rsidRPr="00F923AA" w:rsidRDefault="004010A8" w:rsidP="004010A8">
      <w:pPr>
        <w:pStyle w:val="Nagwek5"/>
        <w:numPr>
          <w:ilvl w:val="0"/>
          <w:numId w:val="0"/>
        </w:numPr>
        <w:ind w:right="284"/>
        <w:rPr>
          <w:rFonts w:ascii="Verdana" w:hAnsi="Verdana"/>
          <w:i w:val="0"/>
          <w:sz w:val="18"/>
          <w:szCs w:val="18"/>
          <w:u w:val="single"/>
        </w:rPr>
      </w:pPr>
      <w:r w:rsidRPr="00F923AA">
        <w:rPr>
          <w:rFonts w:ascii="Verdana" w:hAnsi="Verdana"/>
          <w:i w:val="0"/>
          <w:sz w:val="18"/>
          <w:szCs w:val="18"/>
          <w:u w:val="single"/>
        </w:rPr>
        <w:t>PRZEDMIOT UMOWY</w:t>
      </w:r>
    </w:p>
    <w:p w:rsidR="00AE2067" w:rsidRDefault="00AE2067" w:rsidP="004010A8">
      <w:pPr>
        <w:ind w:right="284"/>
        <w:jc w:val="center"/>
        <w:rPr>
          <w:rFonts w:ascii="Verdana" w:hAnsi="Verdana"/>
          <w:b/>
          <w:sz w:val="18"/>
          <w:szCs w:val="18"/>
        </w:rPr>
      </w:pPr>
    </w:p>
    <w:p w:rsidR="004010A8" w:rsidRPr="00F923AA" w:rsidRDefault="004010A8" w:rsidP="004010A8">
      <w:pPr>
        <w:ind w:right="284"/>
        <w:jc w:val="center"/>
        <w:rPr>
          <w:rFonts w:ascii="Verdana" w:hAnsi="Verdana"/>
          <w:b/>
          <w:sz w:val="18"/>
          <w:szCs w:val="18"/>
        </w:rPr>
      </w:pPr>
      <w:r w:rsidRPr="00F923AA">
        <w:rPr>
          <w:rFonts w:ascii="Verdana" w:hAnsi="Verdana"/>
          <w:b/>
          <w:sz w:val="18"/>
          <w:szCs w:val="18"/>
        </w:rPr>
        <w:t>§1</w:t>
      </w:r>
    </w:p>
    <w:p w:rsidR="00ED5406" w:rsidRDefault="004010A8" w:rsidP="004B1484">
      <w:pPr>
        <w:pStyle w:val="Tekstpodstawowy"/>
        <w:numPr>
          <w:ilvl w:val="0"/>
          <w:numId w:val="2"/>
        </w:numPr>
        <w:spacing w:after="0"/>
        <w:ind w:right="284"/>
        <w:jc w:val="both"/>
        <w:rPr>
          <w:rFonts w:ascii="Verdana" w:hAnsi="Verdana"/>
          <w:sz w:val="18"/>
          <w:szCs w:val="18"/>
        </w:rPr>
      </w:pPr>
      <w:r w:rsidRPr="00F923AA">
        <w:rPr>
          <w:rFonts w:ascii="Verdana" w:hAnsi="Verdana"/>
          <w:sz w:val="18"/>
          <w:szCs w:val="18"/>
        </w:rPr>
        <w:t>Zamawiający zamawia a Wykonawca zobowiązuje się dostarczyć środki do uzdatniania wody basenowej zgodnie z poniższym wykazem, na zasadach i warunkach określonych w dalszych postanowieniach umowy.</w:t>
      </w:r>
    </w:p>
    <w:p w:rsidR="0077669E" w:rsidRPr="004B1484" w:rsidRDefault="0077669E" w:rsidP="0077669E">
      <w:pPr>
        <w:pStyle w:val="Tekstpodstawowy"/>
        <w:spacing w:after="0"/>
        <w:ind w:left="360" w:right="284"/>
        <w:jc w:val="both"/>
        <w:rPr>
          <w:rFonts w:ascii="Verdana" w:hAnsi="Verdana"/>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
        <w:gridCol w:w="4886"/>
        <w:gridCol w:w="1418"/>
        <w:gridCol w:w="1134"/>
        <w:gridCol w:w="1134"/>
      </w:tblGrid>
      <w:tr w:rsidR="000F30BE" w:rsidTr="001A1122">
        <w:tc>
          <w:tcPr>
            <w:tcW w:w="429"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pStyle w:val="Tekstpodstawowy"/>
              <w:jc w:val="center"/>
              <w:rPr>
                <w:rFonts w:ascii="Verdana" w:hAnsi="Verdana"/>
                <w:sz w:val="16"/>
                <w:szCs w:val="16"/>
              </w:rPr>
            </w:pPr>
            <w:r>
              <w:rPr>
                <w:rFonts w:ascii="Verdana" w:hAnsi="Verdana"/>
                <w:sz w:val="16"/>
                <w:szCs w:val="16"/>
              </w:rPr>
              <w:t>Środek</w:t>
            </w:r>
          </w:p>
        </w:tc>
        <w:tc>
          <w:tcPr>
            <w:tcW w:w="1418"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jc w:val="center"/>
              <w:rPr>
                <w:rFonts w:ascii="Verdana" w:hAnsi="Verdana"/>
                <w:sz w:val="16"/>
                <w:szCs w:val="16"/>
              </w:rPr>
            </w:pPr>
            <w:r>
              <w:rPr>
                <w:rFonts w:ascii="Verdana" w:hAnsi="Verdana"/>
                <w:sz w:val="16"/>
                <w:szCs w:val="16"/>
              </w:rPr>
              <w:t>ilość</w:t>
            </w:r>
          </w:p>
          <w:p w:rsidR="000F30BE" w:rsidRDefault="000F30BE" w:rsidP="001A1122">
            <w:pPr>
              <w:tabs>
                <w:tab w:val="left" w:pos="10800"/>
                <w:tab w:val="left" w:pos="13560"/>
                <w:tab w:val="left" w:pos="14520"/>
                <w:tab w:val="left" w:pos="15000"/>
              </w:tabs>
              <w:ind w:right="-120"/>
              <w:jc w:val="center"/>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0F30BE" w:rsidRPr="005126EA" w:rsidRDefault="000F30BE" w:rsidP="001A1122">
            <w:pPr>
              <w:tabs>
                <w:tab w:val="left" w:pos="10800"/>
                <w:tab w:val="left" w:pos="13560"/>
                <w:tab w:val="left" w:pos="14520"/>
                <w:tab w:val="left" w:pos="15000"/>
              </w:tabs>
              <w:ind w:right="-120"/>
              <w:jc w:val="center"/>
              <w:rPr>
                <w:rFonts w:ascii="Verdana" w:hAnsi="Verdana"/>
                <w:sz w:val="16"/>
                <w:szCs w:val="16"/>
              </w:rPr>
            </w:pPr>
            <w:r w:rsidRPr="005126EA">
              <w:rPr>
                <w:rFonts w:ascii="Verdana" w:hAnsi="Verdana"/>
                <w:sz w:val="16"/>
                <w:szCs w:val="16"/>
              </w:rPr>
              <w:t>Cena brutto za</w:t>
            </w:r>
            <w:r w:rsidRPr="005126EA">
              <w:rPr>
                <w:rFonts w:ascii="Verdana" w:hAnsi="Verdana"/>
                <w:sz w:val="16"/>
                <w:szCs w:val="16"/>
              </w:rPr>
              <w:br/>
              <w:t xml:space="preserve"> 1 kg lub 1 szt.</w:t>
            </w:r>
          </w:p>
        </w:tc>
        <w:tc>
          <w:tcPr>
            <w:tcW w:w="1134" w:type="dxa"/>
            <w:tcBorders>
              <w:top w:val="single" w:sz="4" w:space="0" w:color="auto"/>
              <w:left w:val="single" w:sz="4" w:space="0" w:color="auto"/>
              <w:bottom w:val="single" w:sz="4" w:space="0" w:color="auto"/>
              <w:right w:val="single" w:sz="4" w:space="0" w:color="auto"/>
            </w:tcBorders>
            <w:vAlign w:val="center"/>
          </w:tcPr>
          <w:p w:rsidR="000F30BE" w:rsidRPr="005126EA" w:rsidRDefault="000F30BE" w:rsidP="001A1122">
            <w:pPr>
              <w:tabs>
                <w:tab w:val="left" w:pos="10800"/>
                <w:tab w:val="left" w:pos="13560"/>
                <w:tab w:val="left" w:pos="14520"/>
                <w:tab w:val="left" w:pos="15000"/>
              </w:tabs>
              <w:ind w:right="-120"/>
              <w:jc w:val="center"/>
              <w:rPr>
                <w:rFonts w:ascii="Verdana" w:hAnsi="Verdana"/>
                <w:sz w:val="16"/>
                <w:szCs w:val="16"/>
              </w:rPr>
            </w:pPr>
            <w:r w:rsidRPr="005126EA">
              <w:rPr>
                <w:rFonts w:ascii="Verdana" w:hAnsi="Verdana"/>
                <w:sz w:val="16"/>
                <w:szCs w:val="16"/>
              </w:rPr>
              <w:t>Łączna cena</w:t>
            </w:r>
            <w:r>
              <w:rPr>
                <w:rFonts w:ascii="Verdana" w:hAnsi="Verdana"/>
                <w:sz w:val="16"/>
                <w:szCs w:val="16"/>
              </w:rPr>
              <w:t xml:space="preserve"> brutto</w:t>
            </w:r>
          </w:p>
        </w:tc>
      </w:tr>
      <w:tr w:rsidR="000F30BE" w:rsidTr="001A1122">
        <w:tc>
          <w:tcPr>
            <w:tcW w:w="429"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tabs>
                <w:tab w:val="left" w:pos="10800"/>
                <w:tab w:val="left" w:pos="13560"/>
                <w:tab w:val="left" w:pos="14520"/>
                <w:tab w:val="left" w:pos="15000"/>
              </w:tabs>
              <w:ind w:left="360" w:right="-120"/>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r>
      <w:tr w:rsidR="000F30BE" w:rsidTr="001A1122">
        <w:tc>
          <w:tcPr>
            <w:tcW w:w="429"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pStyle w:val="Tekstpodstawowy"/>
              <w:rPr>
                <w:rFonts w:ascii="Verdana" w:hAnsi="Verdana"/>
                <w:b/>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r>
      <w:tr w:rsidR="000F30BE" w:rsidTr="001A1122">
        <w:tc>
          <w:tcPr>
            <w:tcW w:w="429"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pStyle w:val="Tekstpodstawowy"/>
              <w:ind w:left="360"/>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r>
      <w:tr w:rsidR="000F30BE" w:rsidTr="001A1122">
        <w:tc>
          <w:tcPr>
            <w:tcW w:w="429"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4886" w:type="dxa"/>
            <w:tcBorders>
              <w:top w:val="single" w:sz="4" w:space="0" w:color="auto"/>
              <w:left w:val="single" w:sz="4" w:space="0" w:color="auto"/>
              <w:bottom w:val="single" w:sz="4" w:space="0" w:color="auto"/>
              <w:right w:val="single" w:sz="4" w:space="0" w:color="auto"/>
            </w:tcBorders>
            <w:shd w:val="clear" w:color="auto" w:fill="auto"/>
          </w:tcPr>
          <w:p w:rsidR="000F30BE" w:rsidRDefault="000F30BE" w:rsidP="001A1122">
            <w:pPr>
              <w:pStyle w:val="Tekstpodstawowy"/>
              <w:ind w:left="360"/>
              <w:rPr>
                <w:rFonts w:ascii="Verdana" w:hAnsi="Verdana"/>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c>
          <w:tcPr>
            <w:tcW w:w="1134" w:type="dxa"/>
            <w:tcBorders>
              <w:top w:val="single" w:sz="4" w:space="0" w:color="auto"/>
              <w:left w:val="single" w:sz="4" w:space="0" w:color="auto"/>
              <w:bottom w:val="single" w:sz="4" w:space="0" w:color="auto"/>
              <w:right w:val="single" w:sz="4" w:space="0" w:color="auto"/>
            </w:tcBorders>
          </w:tcPr>
          <w:p w:rsidR="000F30BE" w:rsidRDefault="000F30BE" w:rsidP="001A1122">
            <w:pPr>
              <w:tabs>
                <w:tab w:val="left" w:pos="10800"/>
                <w:tab w:val="left" w:pos="13560"/>
                <w:tab w:val="left" w:pos="14520"/>
                <w:tab w:val="left" w:pos="15000"/>
              </w:tabs>
              <w:ind w:right="-120"/>
              <w:rPr>
                <w:rFonts w:ascii="Verdana" w:hAnsi="Verdana"/>
                <w:sz w:val="16"/>
                <w:szCs w:val="16"/>
              </w:rPr>
            </w:pPr>
          </w:p>
        </w:tc>
      </w:tr>
    </w:tbl>
    <w:p w:rsidR="004010A8" w:rsidRPr="00F923AA" w:rsidRDefault="00D92029"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 xml:space="preserve">Zamawiający </w:t>
      </w:r>
      <w:r>
        <w:rPr>
          <w:rFonts w:ascii="Verdana" w:hAnsi="Verdana"/>
          <w:sz w:val="18"/>
          <w:szCs w:val="18"/>
        </w:rPr>
        <w:t>zastrz</w:t>
      </w:r>
      <w:r w:rsidR="004010A8" w:rsidRPr="00F923AA">
        <w:rPr>
          <w:rFonts w:ascii="Verdana" w:hAnsi="Verdana"/>
          <w:sz w:val="18"/>
          <w:szCs w:val="18"/>
        </w:rPr>
        <w:t>ega sobie prawo do zamówienia mniejszej ilości środków stanowiących przedmiot umowy w zależności od potrzeb, przy zachowaniu cen określonych w ust.1.</w:t>
      </w:r>
    </w:p>
    <w:p w:rsidR="004010A8" w:rsidRPr="00F923AA"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Wykonawcy nie przysługują roszczenia z tytułu nie zamówienia przez Zamawiającego maksymalnej, przewidywanej ilości towaru w okresie obowiązywania umowy</w:t>
      </w:r>
      <w:r w:rsidR="009F0DE1">
        <w:rPr>
          <w:rFonts w:ascii="Verdana" w:hAnsi="Verdana"/>
          <w:sz w:val="18"/>
          <w:szCs w:val="18"/>
        </w:rPr>
        <w:t>.</w:t>
      </w:r>
    </w:p>
    <w:p w:rsidR="004010A8" w:rsidRPr="00F923AA"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Puste opakowania po środkach do uzdatniania wody Wykonawca winien odbierać przy każdej kolejnej dostawie.</w:t>
      </w:r>
    </w:p>
    <w:p w:rsidR="004010A8" w:rsidRPr="00F923AA"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Opakowanie z ostatniej dostawy Wykonawca odbierze w terminie 14 dni od dnia zgłoszenia przez Zamawiającego.</w:t>
      </w:r>
    </w:p>
    <w:p w:rsidR="004010A8"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Opakowania na środki uzdatniania wody winny być zamknięte fabrycznie oraz zawierać etykietę producenta z jego nazwą i informacją dotyczącą składu chemicznego produktu w języku polskim i opatrzone aktualnym terminem ważności produktu.</w:t>
      </w:r>
    </w:p>
    <w:p w:rsidR="004010A8" w:rsidRPr="000262CF" w:rsidRDefault="004010A8" w:rsidP="004B1484">
      <w:pPr>
        <w:pStyle w:val="Tekstpodstawowy"/>
        <w:numPr>
          <w:ilvl w:val="0"/>
          <w:numId w:val="2"/>
        </w:numPr>
        <w:spacing w:line="276" w:lineRule="auto"/>
        <w:ind w:left="357" w:right="284" w:hanging="357"/>
        <w:jc w:val="both"/>
        <w:rPr>
          <w:rFonts w:ascii="Verdana" w:hAnsi="Verdana"/>
          <w:sz w:val="18"/>
          <w:szCs w:val="18"/>
        </w:rPr>
      </w:pPr>
      <w:r w:rsidRPr="002F0E4D">
        <w:rPr>
          <w:rFonts w:ascii="Verdana" w:hAnsi="Verdana"/>
          <w:sz w:val="18"/>
          <w:szCs w:val="18"/>
        </w:rPr>
        <w:t xml:space="preserve">Dostawa przedmiotu zamówienia musi być opakowana w sposób umożliwiający jego identyfikację (ilość, rodzaj). Na opakowaniach powinny być napisy w języku polskim lub dołączone tłumaczenie na język polski. </w:t>
      </w:r>
    </w:p>
    <w:p w:rsidR="004010A8" w:rsidRPr="00F923AA"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Oznakowanie opakowania winno uwzględniać wymogi zgodnie z Ustawą z dnia 25.02.2011 o substancjach chemicznych i ich mieszaninach (</w:t>
      </w:r>
      <w:r w:rsidR="007D65B2" w:rsidRPr="007D65B2">
        <w:rPr>
          <w:rFonts w:ascii="Verdana" w:hAnsi="Verdana"/>
          <w:sz w:val="18"/>
          <w:szCs w:val="18"/>
        </w:rPr>
        <w:t>Dz. U. z 2020 r. poz. 2289, z 2021 r. poz. 2151</w:t>
      </w:r>
      <w:r w:rsidRPr="00F923AA">
        <w:rPr>
          <w:rFonts w:ascii="Verdana" w:hAnsi="Verdana"/>
          <w:sz w:val="18"/>
          <w:szCs w:val="18"/>
        </w:rPr>
        <w:t xml:space="preserve">) oraz Rozporządzeniem Ministra Zdrowia z dnia </w:t>
      </w:r>
      <w:r w:rsidR="005779B4">
        <w:rPr>
          <w:rFonts w:ascii="Verdana" w:hAnsi="Verdana"/>
          <w:sz w:val="18"/>
          <w:szCs w:val="18"/>
        </w:rPr>
        <w:t>20.04.2012</w:t>
      </w:r>
      <w:r w:rsidRPr="00F923AA">
        <w:rPr>
          <w:rFonts w:ascii="Verdana" w:hAnsi="Verdana"/>
          <w:sz w:val="18"/>
          <w:szCs w:val="18"/>
        </w:rPr>
        <w:t xml:space="preserve"> r. w sprawie oznakowania opakowań substancji niebezpiecznych i preparatów niebezpiecznych oraz niektórych preparatów chemicznych (</w:t>
      </w:r>
      <w:r w:rsidR="005779B4">
        <w:rPr>
          <w:rFonts w:ascii="Verdana" w:hAnsi="Verdana"/>
          <w:sz w:val="18"/>
          <w:szCs w:val="18"/>
        </w:rPr>
        <w:t>Dz.U. 2012 poz.445</w:t>
      </w:r>
      <w:r w:rsidRPr="00F923AA">
        <w:rPr>
          <w:rFonts w:ascii="Verdana" w:hAnsi="Verdana"/>
          <w:sz w:val="18"/>
          <w:szCs w:val="18"/>
        </w:rPr>
        <w:t>).</w:t>
      </w:r>
    </w:p>
    <w:p w:rsidR="004010A8" w:rsidRPr="00F923AA"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W przypadku nie spełnienia powyższych warunków Zamawiający nie przyjmie dostarczonej partii towaru.</w:t>
      </w:r>
    </w:p>
    <w:p w:rsidR="00DC2127" w:rsidRPr="0091620B" w:rsidRDefault="00DC2127" w:rsidP="004B1484">
      <w:pPr>
        <w:pStyle w:val="Tekstpodstawowy"/>
        <w:numPr>
          <w:ilvl w:val="0"/>
          <w:numId w:val="2"/>
        </w:numPr>
        <w:spacing w:line="276" w:lineRule="auto"/>
        <w:ind w:left="357" w:right="284" w:hanging="357"/>
        <w:jc w:val="both"/>
        <w:rPr>
          <w:rFonts w:ascii="Verdana" w:hAnsi="Verdana"/>
          <w:sz w:val="18"/>
          <w:szCs w:val="18"/>
        </w:rPr>
      </w:pPr>
      <w:r w:rsidRPr="00F31DCB">
        <w:rPr>
          <w:rFonts w:ascii="Verdana" w:hAnsi="Verdana"/>
          <w:sz w:val="18"/>
          <w:szCs w:val="18"/>
          <w:u w:val="single"/>
        </w:rPr>
        <w:t>W okresie obowiązywania umowy Wykonawca przekaże</w:t>
      </w:r>
      <w:r w:rsidR="00585F50" w:rsidRPr="00F31DCB">
        <w:rPr>
          <w:rFonts w:ascii="Verdana" w:hAnsi="Verdana"/>
          <w:sz w:val="18"/>
          <w:szCs w:val="18"/>
          <w:u w:val="single"/>
        </w:rPr>
        <w:t xml:space="preserve"> Zamawiając</w:t>
      </w:r>
      <w:r w:rsidR="00C60B5A">
        <w:rPr>
          <w:rFonts w:ascii="Verdana" w:hAnsi="Verdana"/>
          <w:sz w:val="18"/>
          <w:szCs w:val="18"/>
          <w:u w:val="single"/>
        </w:rPr>
        <w:t>emu</w:t>
      </w:r>
      <w:r w:rsidRPr="0091620B">
        <w:rPr>
          <w:rFonts w:ascii="Verdana" w:hAnsi="Verdana"/>
          <w:sz w:val="18"/>
          <w:szCs w:val="18"/>
        </w:rPr>
        <w:t>:</w:t>
      </w:r>
    </w:p>
    <w:p w:rsidR="00DC2127" w:rsidRPr="0091620B" w:rsidRDefault="00DC2127" w:rsidP="00E821C8">
      <w:pPr>
        <w:pStyle w:val="Tekstpodstawowy"/>
        <w:numPr>
          <w:ilvl w:val="0"/>
          <w:numId w:val="29"/>
        </w:numPr>
        <w:spacing w:line="276" w:lineRule="auto"/>
        <w:ind w:right="284"/>
        <w:jc w:val="both"/>
        <w:rPr>
          <w:rFonts w:ascii="Verdana" w:hAnsi="Verdana"/>
          <w:sz w:val="18"/>
          <w:szCs w:val="18"/>
        </w:rPr>
      </w:pPr>
      <w:r w:rsidRPr="0091620B">
        <w:rPr>
          <w:rFonts w:ascii="Verdana" w:hAnsi="Verdana"/>
          <w:sz w:val="18"/>
          <w:szCs w:val="18"/>
        </w:rPr>
        <w:lastRenderedPageBreak/>
        <w:t xml:space="preserve">atesty PZH dotyczące oferowanych środków zgodnie z Rozporządzeniem Ministra Zdrowia z </w:t>
      </w:r>
      <w:r w:rsidR="00D6608B">
        <w:rPr>
          <w:rFonts w:ascii="Verdana" w:hAnsi="Verdana"/>
          <w:sz w:val="18"/>
          <w:szCs w:val="18"/>
        </w:rPr>
        <w:t>7 grudnia 2017</w:t>
      </w:r>
      <w:r w:rsidRPr="0091620B">
        <w:rPr>
          <w:rFonts w:ascii="Verdana" w:hAnsi="Verdana"/>
          <w:sz w:val="18"/>
          <w:szCs w:val="18"/>
        </w:rPr>
        <w:t xml:space="preserve"> w sprawie wymagań dotyczących jakości wody przeznaczonej do spożycia ( Dz. U. z </w:t>
      </w:r>
      <w:r w:rsidR="00D6608B">
        <w:rPr>
          <w:rFonts w:ascii="Verdana" w:hAnsi="Verdana"/>
          <w:sz w:val="18"/>
          <w:szCs w:val="18"/>
        </w:rPr>
        <w:t>2017 poz.2294</w:t>
      </w:r>
      <w:r w:rsidR="00BE0F24">
        <w:rPr>
          <w:rFonts w:ascii="Verdana" w:hAnsi="Verdana"/>
          <w:sz w:val="18"/>
          <w:szCs w:val="18"/>
        </w:rPr>
        <w:t>)</w:t>
      </w:r>
      <w:r w:rsidRPr="0091620B">
        <w:rPr>
          <w:rFonts w:ascii="Verdana" w:hAnsi="Verdana"/>
          <w:sz w:val="18"/>
          <w:szCs w:val="18"/>
        </w:rPr>
        <w:t xml:space="preserve"> ,</w:t>
      </w:r>
    </w:p>
    <w:p w:rsidR="00DC2127" w:rsidRPr="0091620B" w:rsidRDefault="00DC2127" w:rsidP="00E821C8">
      <w:pPr>
        <w:pStyle w:val="Tekstpodstawowy"/>
        <w:numPr>
          <w:ilvl w:val="0"/>
          <w:numId w:val="29"/>
        </w:numPr>
        <w:spacing w:line="276" w:lineRule="auto"/>
        <w:ind w:right="284"/>
        <w:jc w:val="both"/>
        <w:rPr>
          <w:rFonts w:ascii="Verdana" w:hAnsi="Verdana"/>
          <w:sz w:val="18"/>
          <w:szCs w:val="18"/>
        </w:rPr>
      </w:pPr>
      <w:r w:rsidRPr="0091620B">
        <w:rPr>
          <w:rFonts w:ascii="Verdana" w:hAnsi="Verdana"/>
          <w:sz w:val="18"/>
          <w:szCs w:val="18"/>
        </w:rPr>
        <w:t>karty charakterystyk – zgodnie z Ustawą z dnia 25.02.2011 o substancjach chemicznych i ich mieszaninach (</w:t>
      </w:r>
      <w:r w:rsidR="002F02FA" w:rsidRPr="002F02FA">
        <w:rPr>
          <w:rFonts w:ascii="Verdana" w:hAnsi="Verdana"/>
          <w:sz w:val="18"/>
          <w:szCs w:val="18"/>
        </w:rPr>
        <w:t>Dz. U. z 2020 r. poz. 2289, z 2021 r. poz. 2151.</w:t>
      </w:r>
      <w:r w:rsidRPr="0091620B">
        <w:rPr>
          <w:rFonts w:ascii="Verdana" w:hAnsi="Verdana"/>
          <w:sz w:val="18"/>
          <w:szCs w:val="18"/>
        </w:rPr>
        <w:t>)</w:t>
      </w:r>
      <w:r w:rsidR="00BB173B">
        <w:rPr>
          <w:rFonts w:ascii="Verdana" w:hAnsi="Verdana"/>
          <w:sz w:val="18"/>
          <w:szCs w:val="18"/>
        </w:rPr>
        <w:t>,</w:t>
      </w:r>
    </w:p>
    <w:p w:rsidR="00DC2127" w:rsidRPr="0091620B" w:rsidRDefault="00DC2127" w:rsidP="00E821C8">
      <w:pPr>
        <w:pStyle w:val="Tekstpodstawowy"/>
        <w:numPr>
          <w:ilvl w:val="0"/>
          <w:numId w:val="29"/>
        </w:numPr>
        <w:spacing w:line="276" w:lineRule="auto"/>
        <w:ind w:right="284"/>
        <w:jc w:val="both"/>
        <w:rPr>
          <w:rFonts w:ascii="Verdana" w:hAnsi="Verdana"/>
          <w:sz w:val="18"/>
          <w:szCs w:val="18"/>
        </w:rPr>
      </w:pPr>
      <w:r w:rsidRPr="0091620B">
        <w:rPr>
          <w:rFonts w:ascii="Verdana" w:hAnsi="Verdana"/>
          <w:sz w:val="18"/>
          <w:szCs w:val="18"/>
        </w:rPr>
        <w:t>opisy produktów wraz z informacją nt. dozowania środków,</w:t>
      </w:r>
    </w:p>
    <w:p w:rsidR="00DC2127" w:rsidRDefault="00DC2127" w:rsidP="00E821C8">
      <w:pPr>
        <w:pStyle w:val="Tekstpodstawowy"/>
        <w:numPr>
          <w:ilvl w:val="0"/>
          <w:numId w:val="29"/>
        </w:numPr>
        <w:spacing w:line="276" w:lineRule="auto"/>
        <w:ind w:right="284"/>
        <w:jc w:val="both"/>
        <w:rPr>
          <w:rFonts w:ascii="Verdana" w:hAnsi="Verdana"/>
          <w:sz w:val="18"/>
          <w:szCs w:val="18"/>
        </w:rPr>
      </w:pPr>
      <w:r w:rsidRPr="0091620B">
        <w:rPr>
          <w:rFonts w:ascii="Verdana" w:hAnsi="Verdana"/>
          <w:sz w:val="18"/>
          <w:szCs w:val="18"/>
        </w:rPr>
        <w:t xml:space="preserve">pozwolenie na wprowadzenie do obrotu produktu biobójczego, zgodnie z Ustawą z dnia 13 września 2002 r. o produktach </w:t>
      </w:r>
      <w:proofErr w:type="spellStart"/>
      <w:r w:rsidRPr="0091620B">
        <w:rPr>
          <w:rFonts w:ascii="Verdana" w:hAnsi="Verdana"/>
          <w:sz w:val="18"/>
          <w:szCs w:val="18"/>
        </w:rPr>
        <w:t>biobójczych</w:t>
      </w:r>
      <w:proofErr w:type="spellEnd"/>
      <w:r w:rsidRPr="0091620B">
        <w:rPr>
          <w:rFonts w:ascii="Verdana" w:hAnsi="Verdana"/>
          <w:sz w:val="18"/>
          <w:szCs w:val="18"/>
        </w:rPr>
        <w:t xml:space="preserve"> (</w:t>
      </w:r>
      <w:r w:rsidR="002F02FA" w:rsidRPr="002F02FA">
        <w:rPr>
          <w:rFonts w:ascii="Verdana" w:hAnsi="Verdana"/>
          <w:sz w:val="18"/>
          <w:szCs w:val="18"/>
        </w:rPr>
        <w:t>Dz. U. z 20</w:t>
      </w:r>
      <w:r w:rsidR="00D6608B">
        <w:rPr>
          <w:rFonts w:ascii="Verdana" w:hAnsi="Verdana"/>
          <w:sz w:val="18"/>
          <w:szCs w:val="18"/>
        </w:rPr>
        <w:t xml:space="preserve">21 </w:t>
      </w:r>
      <w:r w:rsidR="002F02FA" w:rsidRPr="002F02FA">
        <w:rPr>
          <w:rFonts w:ascii="Verdana" w:hAnsi="Verdana"/>
          <w:sz w:val="18"/>
          <w:szCs w:val="18"/>
        </w:rPr>
        <w:t>r. poz. 24</w:t>
      </w:r>
      <w:r w:rsidRPr="0091620B">
        <w:rPr>
          <w:rFonts w:ascii="Verdana" w:hAnsi="Verdana"/>
          <w:sz w:val="18"/>
          <w:szCs w:val="18"/>
        </w:rPr>
        <w:t>)</w:t>
      </w:r>
      <w:r w:rsidR="007E59F0" w:rsidRPr="0091620B">
        <w:rPr>
          <w:rFonts w:ascii="Verdana" w:hAnsi="Verdana"/>
          <w:sz w:val="18"/>
          <w:szCs w:val="18"/>
        </w:rPr>
        <w:t>.</w:t>
      </w:r>
    </w:p>
    <w:p w:rsidR="0091620B" w:rsidRPr="0009175E" w:rsidRDefault="0076373B" w:rsidP="0091620B">
      <w:pPr>
        <w:pStyle w:val="Tekstpodstawowy"/>
        <w:spacing w:line="276" w:lineRule="auto"/>
        <w:ind w:left="360" w:right="284"/>
        <w:jc w:val="both"/>
        <w:rPr>
          <w:rFonts w:ascii="Verdana" w:hAnsi="Verdana"/>
          <w:sz w:val="18"/>
          <w:szCs w:val="18"/>
          <w:u w:val="single"/>
        </w:rPr>
      </w:pPr>
      <w:r w:rsidRPr="0009175E">
        <w:rPr>
          <w:rFonts w:ascii="Verdana" w:hAnsi="Verdana"/>
          <w:sz w:val="18"/>
          <w:szCs w:val="18"/>
          <w:u w:val="single"/>
        </w:rPr>
        <w:t xml:space="preserve">Wyżej wymienione dokumenty </w:t>
      </w:r>
      <w:r w:rsidR="00CC1BB4" w:rsidRPr="0009175E">
        <w:rPr>
          <w:rFonts w:ascii="Verdana" w:hAnsi="Verdana"/>
          <w:sz w:val="18"/>
          <w:szCs w:val="18"/>
          <w:u w:val="single"/>
        </w:rPr>
        <w:t>powinny</w:t>
      </w:r>
      <w:r w:rsidR="0091620B" w:rsidRPr="0009175E">
        <w:rPr>
          <w:rFonts w:ascii="Verdana" w:hAnsi="Verdana"/>
          <w:sz w:val="18"/>
          <w:szCs w:val="18"/>
          <w:u w:val="single"/>
        </w:rPr>
        <w:t xml:space="preserve"> być w języku polskim.</w:t>
      </w:r>
    </w:p>
    <w:p w:rsidR="004010A8" w:rsidRPr="000262CF" w:rsidRDefault="004010A8" w:rsidP="004B1484">
      <w:pPr>
        <w:pStyle w:val="Tekstpodstawowy"/>
        <w:numPr>
          <w:ilvl w:val="0"/>
          <w:numId w:val="2"/>
        </w:numPr>
        <w:spacing w:line="276" w:lineRule="auto"/>
        <w:ind w:left="357" w:right="284" w:hanging="357"/>
        <w:jc w:val="both"/>
        <w:rPr>
          <w:rFonts w:ascii="Verdana" w:hAnsi="Verdana"/>
          <w:sz w:val="18"/>
          <w:szCs w:val="18"/>
        </w:rPr>
      </w:pPr>
      <w:r w:rsidRPr="002F0E4D">
        <w:rPr>
          <w:rFonts w:ascii="Verdana" w:hAnsi="Verdana"/>
          <w:sz w:val="18"/>
          <w:szCs w:val="18"/>
        </w:rPr>
        <w:t>Na każde żądanie Zamawiającego, Wykonawca jest zobowiązany okazać w stosunku do każdego produktu odpowiednie certyfikaty zgodności z obowiązującymi normami.</w:t>
      </w:r>
    </w:p>
    <w:p w:rsidR="004010A8" w:rsidRPr="00F923AA"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W przypadku utraty ich ważności lub pojawienia się nowych, istotnych informacji dotyczących środków do uzdatniania wody – Wykonawca obowiązany jest do dostarczenia aktualnych.</w:t>
      </w:r>
    </w:p>
    <w:p w:rsidR="004010A8" w:rsidRDefault="004010A8" w:rsidP="004B1484">
      <w:pPr>
        <w:pStyle w:val="Tekstpodstawowy"/>
        <w:numPr>
          <w:ilvl w:val="0"/>
          <w:numId w:val="2"/>
        </w:numPr>
        <w:spacing w:line="276" w:lineRule="auto"/>
        <w:ind w:left="357" w:right="284" w:hanging="357"/>
        <w:jc w:val="both"/>
        <w:rPr>
          <w:rFonts w:ascii="Verdana" w:hAnsi="Verdana"/>
          <w:sz w:val="18"/>
          <w:szCs w:val="18"/>
        </w:rPr>
      </w:pPr>
      <w:r w:rsidRPr="00F923AA">
        <w:rPr>
          <w:rFonts w:ascii="Verdana" w:hAnsi="Verdana"/>
          <w:sz w:val="18"/>
          <w:szCs w:val="18"/>
        </w:rPr>
        <w:t>Przedmiot zamówienia musi spełniać wymagania Polskich Norm przenoszących europejskie normy zharmonizowane oraz musi on być wprowadzony do obrotu zgodnie z przepisami prawa.</w:t>
      </w:r>
    </w:p>
    <w:p w:rsidR="007E59F0" w:rsidRPr="0091620B" w:rsidRDefault="007E59F0" w:rsidP="004B1484">
      <w:pPr>
        <w:pStyle w:val="Tekstpodstawowywcity31"/>
        <w:numPr>
          <w:ilvl w:val="0"/>
          <w:numId w:val="2"/>
        </w:numPr>
        <w:tabs>
          <w:tab w:val="left" w:pos="360"/>
        </w:tabs>
        <w:spacing w:after="120" w:line="276" w:lineRule="auto"/>
        <w:jc w:val="both"/>
        <w:rPr>
          <w:rFonts w:ascii="Verdana" w:hAnsi="Verdana" w:cs="Arial"/>
          <w:sz w:val="18"/>
          <w:szCs w:val="18"/>
        </w:rPr>
      </w:pPr>
      <w:r w:rsidRPr="0091620B">
        <w:rPr>
          <w:rFonts w:ascii="Verdana" w:hAnsi="Verdana" w:cs="Arial"/>
          <w:sz w:val="18"/>
          <w:szCs w:val="18"/>
        </w:rPr>
        <w:t>Wykonawca ponosi odpowiedzialność za wszelkie szkody powstałe w trakcie realizacji zamówienia, jak również za roszczenia cywilnoprawne osób trzecich spowodowane działalnością Wykon</w:t>
      </w:r>
      <w:r w:rsidR="0091620B" w:rsidRPr="0091620B">
        <w:rPr>
          <w:rFonts w:ascii="Verdana" w:hAnsi="Verdana" w:cs="Arial"/>
          <w:sz w:val="18"/>
          <w:szCs w:val="18"/>
        </w:rPr>
        <w:t>awcy w trakcie realizacji umowy, a także wynikające z zastosowania środków o których mowa w § 1.</w:t>
      </w:r>
    </w:p>
    <w:p w:rsidR="007E59F0" w:rsidRDefault="007E59F0" w:rsidP="004B1484">
      <w:pPr>
        <w:pStyle w:val="Tekstpodstawowywcity3"/>
        <w:numPr>
          <w:ilvl w:val="0"/>
          <w:numId w:val="2"/>
        </w:numPr>
        <w:spacing w:line="276" w:lineRule="auto"/>
        <w:jc w:val="both"/>
        <w:rPr>
          <w:rFonts w:ascii="Verdana" w:hAnsi="Verdana" w:cs="Arial"/>
          <w:sz w:val="18"/>
          <w:szCs w:val="18"/>
        </w:rPr>
      </w:pPr>
      <w:r w:rsidRPr="0091620B">
        <w:rPr>
          <w:rFonts w:ascii="Verdana" w:hAnsi="Verdana" w:cs="Arial"/>
          <w:sz w:val="18"/>
          <w:szCs w:val="18"/>
        </w:rPr>
        <w:t>Przez cały okres obowiązywania umowy Wykonawca zobowiązany jest posiadać aktualną polisę potwierdzającą jego ubezpieczenie odpowiedzialności cywilnej w zakresie prowadzonej działalności gospodarczej.</w:t>
      </w:r>
    </w:p>
    <w:p w:rsidR="00AE2067" w:rsidRPr="0091620B" w:rsidRDefault="00AE2067" w:rsidP="00AE2067">
      <w:pPr>
        <w:pStyle w:val="Tekstpodstawowywcity3"/>
        <w:spacing w:line="276" w:lineRule="auto"/>
        <w:ind w:left="360"/>
        <w:jc w:val="both"/>
        <w:rPr>
          <w:rFonts w:ascii="Verdana" w:hAnsi="Verdana" w:cs="Arial"/>
          <w:sz w:val="18"/>
          <w:szCs w:val="18"/>
        </w:rPr>
      </w:pPr>
    </w:p>
    <w:p w:rsidR="004010A8" w:rsidRPr="00F923AA" w:rsidRDefault="004010A8" w:rsidP="004010A8">
      <w:pPr>
        <w:ind w:right="284"/>
        <w:rPr>
          <w:rFonts w:ascii="Verdana" w:hAnsi="Verdana"/>
          <w:b/>
          <w:sz w:val="18"/>
          <w:szCs w:val="18"/>
        </w:rPr>
      </w:pPr>
    </w:p>
    <w:p w:rsidR="004010A8" w:rsidRPr="00F923AA" w:rsidRDefault="004010A8" w:rsidP="004010A8">
      <w:pPr>
        <w:ind w:right="284"/>
        <w:rPr>
          <w:rFonts w:ascii="Verdana" w:hAnsi="Verdana"/>
          <w:b/>
          <w:sz w:val="18"/>
          <w:szCs w:val="18"/>
        </w:rPr>
      </w:pPr>
      <w:r w:rsidRPr="00F923AA">
        <w:rPr>
          <w:rFonts w:ascii="Verdana" w:hAnsi="Verdana"/>
          <w:b/>
          <w:sz w:val="18"/>
          <w:szCs w:val="18"/>
        </w:rPr>
        <w:t xml:space="preserve"> </w:t>
      </w:r>
      <w:r w:rsidRPr="00F923AA">
        <w:rPr>
          <w:rFonts w:ascii="Verdana" w:hAnsi="Verdana"/>
          <w:b/>
          <w:sz w:val="18"/>
          <w:szCs w:val="18"/>
          <w:u w:val="single"/>
        </w:rPr>
        <w:t>TERMIN I SPOSÓB DOSTAWY</w:t>
      </w:r>
    </w:p>
    <w:p w:rsidR="004010A8" w:rsidRPr="00F923AA" w:rsidRDefault="004010A8" w:rsidP="00F043CB">
      <w:pPr>
        <w:spacing w:after="120"/>
        <w:ind w:right="284"/>
        <w:jc w:val="center"/>
        <w:rPr>
          <w:rFonts w:ascii="Verdana" w:hAnsi="Verdana"/>
          <w:b/>
          <w:sz w:val="18"/>
          <w:szCs w:val="18"/>
        </w:rPr>
      </w:pPr>
      <w:r w:rsidRPr="00F923AA">
        <w:rPr>
          <w:rFonts w:ascii="Verdana" w:hAnsi="Verdana"/>
          <w:b/>
          <w:sz w:val="18"/>
          <w:szCs w:val="18"/>
        </w:rPr>
        <w:t>§2</w:t>
      </w:r>
    </w:p>
    <w:p w:rsidR="004010A8" w:rsidRPr="00F923AA" w:rsidRDefault="004010A8" w:rsidP="00F043CB">
      <w:pPr>
        <w:spacing w:after="120"/>
        <w:ind w:right="284"/>
        <w:jc w:val="both"/>
        <w:rPr>
          <w:rFonts w:ascii="Verdana" w:hAnsi="Verdana"/>
          <w:sz w:val="18"/>
          <w:szCs w:val="18"/>
        </w:rPr>
      </w:pPr>
      <w:r w:rsidRPr="00F923AA">
        <w:rPr>
          <w:rFonts w:ascii="Verdana" w:hAnsi="Verdana"/>
          <w:sz w:val="18"/>
          <w:szCs w:val="18"/>
        </w:rPr>
        <w:t xml:space="preserve">Dostawa przedmiotu zamówienia realizowana będzie sukcesywnie w terminie od dnia zawarcia </w:t>
      </w:r>
      <w:r w:rsidRPr="0075486C">
        <w:rPr>
          <w:rFonts w:ascii="Verdana" w:hAnsi="Verdana"/>
          <w:b/>
          <w:sz w:val="18"/>
          <w:szCs w:val="18"/>
        </w:rPr>
        <w:t>umowy do </w:t>
      </w:r>
      <w:r w:rsidR="00AC13D3" w:rsidRPr="0075486C">
        <w:rPr>
          <w:rFonts w:ascii="Verdana" w:hAnsi="Verdana"/>
          <w:b/>
          <w:sz w:val="18"/>
          <w:szCs w:val="18"/>
        </w:rPr>
        <w:t>31.12.202</w:t>
      </w:r>
      <w:r w:rsidR="00984DEF" w:rsidRPr="0075486C">
        <w:rPr>
          <w:rFonts w:ascii="Verdana" w:hAnsi="Verdana"/>
          <w:b/>
          <w:sz w:val="18"/>
          <w:szCs w:val="18"/>
        </w:rPr>
        <w:t>2</w:t>
      </w:r>
      <w:r w:rsidR="00AC13D3" w:rsidRPr="0075486C">
        <w:rPr>
          <w:rFonts w:ascii="Verdana" w:hAnsi="Verdana"/>
          <w:b/>
          <w:sz w:val="18"/>
          <w:szCs w:val="18"/>
        </w:rPr>
        <w:t xml:space="preserve"> </w:t>
      </w:r>
      <w:r w:rsidRPr="0075486C">
        <w:rPr>
          <w:rFonts w:ascii="Verdana" w:hAnsi="Verdana"/>
          <w:b/>
          <w:sz w:val="18"/>
          <w:szCs w:val="18"/>
        </w:rPr>
        <w:t>r.</w:t>
      </w:r>
      <w:r w:rsidRPr="00F923AA">
        <w:rPr>
          <w:rFonts w:ascii="Verdana" w:hAnsi="Verdana"/>
          <w:sz w:val="18"/>
          <w:szCs w:val="18"/>
        </w:rPr>
        <w:t xml:space="preserve"> na podstawie zamówień częściowych składanych przez Zamawiającego, w ilości i asortymencie w nich określonych z uwzględnieniem </w:t>
      </w:r>
      <w:r w:rsidRPr="00F923AA">
        <w:rPr>
          <w:rFonts w:ascii="Verdana" w:hAnsi="Verdana"/>
          <w:bCs/>
          <w:sz w:val="18"/>
          <w:szCs w:val="18"/>
        </w:rPr>
        <w:t>§</w:t>
      </w:r>
      <w:r w:rsidRPr="00F923AA">
        <w:rPr>
          <w:rFonts w:ascii="Verdana" w:hAnsi="Verdana"/>
          <w:sz w:val="18"/>
          <w:szCs w:val="18"/>
        </w:rPr>
        <w:t>1 ust. 2 umowy.</w:t>
      </w:r>
    </w:p>
    <w:p w:rsidR="004010A8" w:rsidRPr="00F923AA" w:rsidRDefault="004010A8" w:rsidP="004010A8">
      <w:pPr>
        <w:ind w:right="284"/>
        <w:jc w:val="both"/>
        <w:rPr>
          <w:rFonts w:ascii="Verdana" w:hAnsi="Verdana"/>
          <w:b/>
          <w:sz w:val="18"/>
          <w:szCs w:val="18"/>
        </w:rPr>
      </w:pPr>
    </w:p>
    <w:p w:rsidR="00984DEF" w:rsidRDefault="00984DEF" w:rsidP="00F043CB">
      <w:pPr>
        <w:spacing w:after="120"/>
        <w:ind w:right="284"/>
        <w:jc w:val="center"/>
        <w:rPr>
          <w:rFonts w:ascii="Verdana" w:hAnsi="Verdana"/>
          <w:b/>
          <w:sz w:val="18"/>
          <w:szCs w:val="18"/>
        </w:rPr>
      </w:pPr>
    </w:p>
    <w:p w:rsidR="004010A8" w:rsidRPr="00F923AA" w:rsidRDefault="004010A8" w:rsidP="00F043CB">
      <w:pPr>
        <w:spacing w:after="120"/>
        <w:ind w:right="284"/>
        <w:jc w:val="center"/>
        <w:rPr>
          <w:rFonts w:ascii="Verdana" w:hAnsi="Verdana"/>
          <w:b/>
          <w:sz w:val="18"/>
          <w:szCs w:val="18"/>
        </w:rPr>
      </w:pPr>
      <w:r w:rsidRPr="00F923AA">
        <w:rPr>
          <w:rFonts w:ascii="Verdana" w:hAnsi="Verdana"/>
          <w:b/>
          <w:sz w:val="18"/>
          <w:szCs w:val="18"/>
        </w:rPr>
        <w:t>§3</w:t>
      </w:r>
    </w:p>
    <w:p w:rsidR="004010A8" w:rsidRPr="00F923AA" w:rsidRDefault="004010A8" w:rsidP="00984DEF">
      <w:pPr>
        <w:pStyle w:val="Tekstpodstawowy"/>
        <w:numPr>
          <w:ilvl w:val="0"/>
          <w:numId w:val="6"/>
        </w:numPr>
        <w:spacing w:after="0"/>
        <w:ind w:right="284"/>
        <w:jc w:val="both"/>
        <w:rPr>
          <w:rFonts w:ascii="Verdana" w:hAnsi="Verdana"/>
          <w:sz w:val="18"/>
          <w:szCs w:val="18"/>
        </w:rPr>
      </w:pPr>
      <w:r w:rsidRPr="00F923AA">
        <w:rPr>
          <w:rFonts w:ascii="Verdana" w:hAnsi="Verdana"/>
          <w:sz w:val="18"/>
          <w:szCs w:val="18"/>
        </w:rPr>
        <w:t>Miejscem wykonania przedmiotu umowy są magazyny w obi</w:t>
      </w:r>
      <w:r w:rsidR="002402AA">
        <w:rPr>
          <w:rFonts w:ascii="Verdana" w:hAnsi="Verdana"/>
          <w:sz w:val="18"/>
          <w:szCs w:val="18"/>
        </w:rPr>
        <w:t>ektach Ursynowskiego Centrum tj</w:t>
      </w:r>
      <w:r w:rsidR="0077669E">
        <w:rPr>
          <w:rFonts w:ascii="Verdana" w:hAnsi="Verdana"/>
          <w:sz w:val="18"/>
          <w:szCs w:val="18"/>
        </w:rPr>
        <w:t>.</w:t>
      </w:r>
      <w:r w:rsidRPr="00F923AA">
        <w:rPr>
          <w:rFonts w:ascii="Verdana" w:hAnsi="Verdana"/>
          <w:sz w:val="18"/>
          <w:szCs w:val="18"/>
        </w:rPr>
        <w:t>:</w:t>
      </w:r>
    </w:p>
    <w:p w:rsidR="004010A8" w:rsidRPr="00F923AA" w:rsidRDefault="004010A8" w:rsidP="000D75FF">
      <w:pPr>
        <w:pStyle w:val="Tekstpodstawowywcity2"/>
        <w:numPr>
          <w:ilvl w:val="1"/>
          <w:numId w:val="23"/>
        </w:numPr>
        <w:spacing w:after="0" w:line="240" w:lineRule="auto"/>
        <w:ind w:left="1196" w:right="-23" w:hanging="357"/>
        <w:jc w:val="both"/>
        <w:rPr>
          <w:rFonts w:ascii="Verdana" w:hAnsi="Verdana"/>
          <w:sz w:val="18"/>
          <w:szCs w:val="18"/>
        </w:rPr>
      </w:pPr>
      <w:r w:rsidRPr="00F923AA">
        <w:rPr>
          <w:rFonts w:ascii="Verdana" w:hAnsi="Verdana"/>
          <w:sz w:val="18"/>
          <w:szCs w:val="18"/>
        </w:rPr>
        <w:t>Zespół Obiektów Sportowych „Hirszfelda”, ul Hirszfelda 11, Warszawa,</w:t>
      </w:r>
    </w:p>
    <w:p w:rsidR="004010A8" w:rsidRPr="00F923AA" w:rsidRDefault="004010A8" w:rsidP="000D75FF">
      <w:pPr>
        <w:pStyle w:val="Tekstpodstawowywcity2"/>
        <w:numPr>
          <w:ilvl w:val="1"/>
          <w:numId w:val="23"/>
        </w:numPr>
        <w:spacing w:after="0" w:line="240" w:lineRule="auto"/>
        <w:ind w:left="1196" w:right="-23" w:hanging="357"/>
        <w:jc w:val="both"/>
        <w:rPr>
          <w:rFonts w:ascii="Verdana" w:hAnsi="Verdana"/>
          <w:sz w:val="18"/>
          <w:szCs w:val="18"/>
        </w:rPr>
      </w:pPr>
      <w:r w:rsidRPr="00F923AA">
        <w:rPr>
          <w:rFonts w:ascii="Verdana" w:hAnsi="Verdana"/>
          <w:sz w:val="18"/>
          <w:szCs w:val="18"/>
        </w:rPr>
        <w:t>Zespół Obiektów Sportowych „Koncertowa”, ul. Koncertowa 4, Warszawa,</w:t>
      </w:r>
    </w:p>
    <w:p w:rsidR="004010A8" w:rsidRDefault="004010A8" w:rsidP="000D75FF">
      <w:pPr>
        <w:pStyle w:val="Tekstpodstawowywcity2"/>
        <w:numPr>
          <w:ilvl w:val="1"/>
          <w:numId w:val="23"/>
        </w:numPr>
        <w:spacing w:after="0" w:line="240" w:lineRule="auto"/>
        <w:ind w:left="1196" w:right="-23" w:hanging="357"/>
        <w:jc w:val="both"/>
        <w:rPr>
          <w:rFonts w:ascii="Verdana" w:hAnsi="Verdana"/>
          <w:sz w:val="18"/>
          <w:szCs w:val="18"/>
        </w:rPr>
      </w:pPr>
      <w:r w:rsidRPr="00F923AA">
        <w:rPr>
          <w:rFonts w:ascii="Verdana" w:hAnsi="Verdana"/>
          <w:sz w:val="18"/>
          <w:szCs w:val="18"/>
        </w:rPr>
        <w:t xml:space="preserve">Zespół Obiektów Sportowych „Moczydło”, ul. </w:t>
      </w:r>
      <w:r w:rsidR="003A605E">
        <w:rPr>
          <w:rFonts w:ascii="Verdana" w:hAnsi="Verdana"/>
          <w:sz w:val="18"/>
          <w:szCs w:val="18"/>
        </w:rPr>
        <w:t>Pod Strzechą 3</w:t>
      </w:r>
      <w:r w:rsidRPr="00F923AA">
        <w:rPr>
          <w:rFonts w:ascii="Verdana" w:hAnsi="Verdana"/>
          <w:sz w:val="18"/>
          <w:szCs w:val="18"/>
        </w:rPr>
        <w:t>, Warszawa.</w:t>
      </w:r>
    </w:p>
    <w:p w:rsidR="000D75FF" w:rsidRPr="00F923AA" w:rsidRDefault="000D75FF" w:rsidP="000D75FF">
      <w:pPr>
        <w:pStyle w:val="Tekstpodstawowywcity2"/>
        <w:spacing w:after="0" w:line="240" w:lineRule="auto"/>
        <w:ind w:left="1196" w:right="-23"/>
        <w:jc w:val="both"/>
        <w:rPr>
          <w:rFonts w:ascii="Verdana" w:hAnsi="Verdana"/>
          <w:sz w:val="18"/>
          <w:szCs w:val="18"/>
        </w:rPr>
      </w:pPr>
    </w:p>
    <w:p w:rsidR="004010A8" w:rsidRPr="00F923AA" w:rsidRDefault="004010A8" w:rsidP="00984DEF">
      <w:pPr>
        <w:pStyle w:val="Tekstpodstawowy"/>
        <w:numPr>
          <w:ilvl w:val="0"/>
          <w:numId w:val="6"/>
        </w:numPr>
        <w:spacing w:after="0"/>
        <w:ind w:left="357" w:right="284" w:hanging="357"/>
        <w:jc w:val="both"/>
        <w:rPr>
          <w:rFonts w:ascii="Verdana" w:hAnsi="Verdana"/>
          <w:sz w:val="18"/>
          <w:szCs w:val="18"/>
        </w:rPr>
      </w:pPr>
      <w:r w:rsidRPr="00F923AA">
        <w:rPr>
          <w:rFonts w:ascii="Verdana" w:hAnsi="Verdana"/>
          <w:sz w:val="18"/>
          <w:szCs w:val="18"/>
        </w:rPr>
        <w:t>Dostawa przedmiotu umowy nastąpi transportem Wykonawcy na jego koszt i ryzyko, w terminie 2 /dwóch/ dni roboczych od daty otrzymania zamówienia częściowego przekazanego przez Wykonawcę w formie pisemnej /faksem/ do magazynów znajdujących się w miejscu dostawy, o których mowa w ust 1, które Zamawiający określi w składanym zamówieniu.</w:t>
      </w:r>
    </w:p>
    <w:p w:rsidR="004010A8" w:rsidRPr="0033260C" w:rsidRDefault="004010A8" w:rsidP="00984DEF">
      <w:pPr>
        <w:pStyle w:val="Tekstpodstawowy"/>
        <w:numPr>
          <w:ilvl w:val="0"/>
          <w:numId w:val="6"/>
        </w:numPr>
        <w:spacing w:after="0"/>
        <w:ind w:left="357" w:right="284" w:hanging="357"/>
        <w:jc w:val="both"/>
        <w:rPr>
          <w:rFonts w:ascii="Verdana" w:hAnsi="Verdana"/>
          <w:sz w:val="18"/>
          <w:szCs w:val="18"/>
        </w:rPr>
      </w:pPr>
      <w:r w:rsidRPr="0033260C">
        <w:rPr>
          <w:rFonts w:ascii="Verdana" w:hAnsi="Verdana"/>
          <w:sz w:val="18"/>
          <w:szCs w:val="18"/>
        </w:rPr>
        <w:t>Wykonawca dokona rozładunku dostarczonego towaru – do drzwi pomieszczenia składowania i magazynowania środków chemicznych, wskazanego przez Zamawiającego</w:t>
      </w:r>
      <w:r w:rsidR="005B2C46" w:rsidRPr="0033260C">
        <w:rPr>
          <w:rFonts w:ascii="Verdana" w:hAnsi="Verdana"/>
          <w:sz w:val="18"/>
          <w:szCs w:val="18"/>
        </w:rPr>
        <w:t>.</w:t>
      </w:r>
    </w:p>
    <w:p w:rsidR="004010A8" w:rsidRPr="00F923AA" w:rsidRDefault="004010A8" w:rsidP="00984DEF">
      <w:pPr>
        <w:pStyle w:val="Tekstpodstawowy"/>
        <w:numPr>
          <w:ilvl w:val="0"/>
          <w:numId w:val="6"/>
        </w:numPr>
        <w:spacing w:after="0"/>
        <w:ind w:left="357" w:right="284" w:hanging="357"/>
        <w:jc w:val="both"/>
        <w:rPr>
          <w:rFonts w:ascii="Verdana" w:hAnsi="Verdana"/>
          <w:sz w:val="18"/>
          <w:szCs w:val="18"/>
        </w:rPr>
      </w:pPr>
      <w:r w:rsidRPr="00F923AA">
        <w:rPr>
          <w:rFonts w:ascii="Verdana" w:hAnsi="Verdana"/>
          <w:sz w:val="18"/>
          <w:szCs w:val="18"/>
        </w:rPr>
        <w:t xml:space="preserve">Za datę częściowego wykonania umowy przez Wykonawcę uważa się datę protokolarnego przekazania przedmiotu umowy zgodnie z ust. 2 do miejsca jego wykonania . </w:t>
      </w:r>
    </w:p>
    <w:p w:rsidR="004010A8" w:rsidRPr="00F923AA" w:rsidRDefault="004010A8" w:rsidP="00984DEF">
      <w:pPr>
        <w:pStyle w:val="Tekstpodstawowy"/>
        <w:numPr>
          <w:ilvl w:val="0"/>
          <w:numId w:val="6"/>
        </w:numPr>
        <w:spacing w:after="0"/>
        <w:ind w:left="357" w:right="284" w:hanging="357"/>
        <w:jc w:val="both"/>
        <w:rPr>
          <w:rFonts w:ascii="Verdana" w:hAnsi="Verdana"/>
          <w:sz w:val="18"/>
          <w:szCs w:val="18"/>
        </w:rPr>
      </w:pPr>
      <w:r w:rsidRPr="00F923AA">
        <w:rPr>
          <w:rFonts w:ascii="Verdana" w:hAnsi="Verdana"/>
          <w:sz w:val="18"/>
          <w:szCs w:val="18"/>
        </w:rPr>
        <w:t>Dokumentem potwierdzającym częściowe wykonanie umowy przez Wykonawcę jest protokół przekazania przedmiotu umowy podpisany przez upoważnionych przedstawicieli stron niniejszej umowy.</w:t>
      </w:r>
    </w:p>
    <w:p w:rsidR="004010A8" w:rsidRPr="00F923AA" w:rsidRDefault="004010A8" w:rsidP="00984DEF">
      <w:pPr>
        <w:pStyle w:val="Tekstpodstawowy"/>
        <w:numPr>
          <w:ilvl w:val="0"/>
          <w:numId w:val="6"/>
        </w:numPr>
        <w:spacing w:after="0"/>
        <w:ind w:left="357" w:right="284" w:hanging="357"/>
        <w:jc w:val="both"/>
        <w:rPr>
          <w:rFonts w:ascii="Verdana" w:hAnsi="Verdana"/>
          <w:sz w:val="18"/>
          <w:szCs w:val="18"/>
        </w:rPr>
      </w:pPr>
      <w:r w:rsidRPr="00F923AA">
        <w:rPr>
          <w:rFonts w:ascii="Verdana" w:hAnsi="Verdana"/>
          <w:sz w:val="18"/>
          <w:szCs w:val="18"/>
        </w:rPr>
        <w:t>Za datę wykonania umowy w całości uważa się końcowy protokół przekazania przedmiotu umowy, weryfikujący kompleksowość zgodności dostaw realizowanych częściowo, zgodnie z ust.2-4.</w:t>
      </w:r>
    </w:p>
    <w:p w:rsidR="004010A8" w:rsidRDefault="004010A8" w:rsidP="00984DEF">
      <w:pPr>
        <w:pStyle w:val="Tekstpodstawowy"/>
        <w:numPr>
          <w:ilvl w:val="0"/>
          <w:numId w:val="6"/>
        </w:numPr>
        <w:spacing w:after="0"/>
        <w:ind w:left="357" w:right="284" w:hanging="357"/>
        <w:jc w:val="both"/>
        <w:rPr>
          <w:rFonts w:ascii="Verdana" w:hAnsi="Verdana"/>
          <w:sz w:val="18"/>
          <w:szCs w:val="18"/>
        </w:rPr>
      </w:pPr>
      <w:r w:rsidRPr="00F923AA">
        <w:rPr>
          <w:rFonts w:ascii="Verdana" w:hAnsi="Verdana"/>
          <w:sz w:val="18"/>
          <w:szCs w:val="18"/>
        </w:rPr>
        <w:t>Protokół, o którym mowa w ust.5, podpisany zostaje przez uprawnionych przedstawicieli stron niniejszej umowy.</w:t>
      </w:r>
    </w:p>
    <w:p w:rsidR="004010A8" w:rsidRPr="00F923AA" w:rsidRDefault="004010A8" w:rsidP="004010A8">
      <w:pPr>
        <w:ind w:right="284"/>
        <w:rPr>
          <w:rFonts w:ascii="Verdana" w:hAnsi="Verdana"/>
          <w:b/>
          <w:sz w:val="18"/>
          <w:szCs w:val="18"/>
          <w:u w:val="single"/>
        </w:rPr>
      </w:pPr>
      <w:r w:rsidRPr="00F923AA">
        <w:rPr>
          <w:rFonts w:ascii="Verdana" w:hAnsi="Verdana"/>
          <w:b/>
          <w:sz w:val="18"/>
          <w:szCs w:val="18"/>
          <w:u w:val="single"/>
        </w:rPr>
        <w:lastRenderedPageBreak/>
        <w:t>WYNAGRODZENIE I WARUNKI PŁATNOŚCI</w:t>
      </w:r>
    </w:p>
    <w:p w:rsidR="004010A8" w:rsidRPr="00F923AA" w:rsidRDefault="004010A8" w:rsidP="004010A8">
      <w:pPr>
        <w:ind w:right="284"/>
        <w:jc w:val="center"/>
        <w:rPr>
          <w:rFonts w:ascii="Verdana" w:hAnsi="Verdana"/>
          <w:b/>
          <w:sz w:val="18"/>
          <w:szCs w:val="18"/>
        </w:rPr>
      </w:pPr>
    </w:p>
    <w:p w:rsidR="004010A8" w:rsidRPr="00F923AA" w:rsidRDefault="004010A8" w:rsidP="00F043CB">
      <w:pPr>
        <w:spacing w:after="120"/>
        <w:ind w:right="284"/>
        <w:jc w:val="center"/>
        <w:rPr>
          <w:rFonts w:ascii="Verdana" w:hAnsi="Verdana"/>
          <w:b/>
          <w:sz w:val="18"/>
          <w:szCs w:val="18"/>
        </w:rPr>
      </w:pPr>
      <w:r w:rsidRPr="00F923AA">
        <w:rPr>
          <w:rFonts w:ascii="Verdana" w:hAnsi="Verdana"/>
          <w:b/>
          <w:sz w:val="18"/>
          <w:szCs w:val="18"/>
        </w:rPr>
        <w:t>§4</w:t>
      </w:r>
    </w:p>
    <w:p w:rsidR="004010A8" w:rsidRPr="00F923AA" w:rsidRDefault="004010A8" w:rsidP="004B1484">
      <w:pPr>
        <w:pStyle w:val="Tekstpodstawowy"/>
        <w:numPr>
          <w:ilvl w:val="0"/>
          <w:numId w:val="8"/>
        </w:numPr>
        <w:ind w:left="357" w:right="284" w:hanging="357"/>
        <w:jc w:val="both"/>
        <w:rPr>
          <w:rFonts w:ascii="Verdana" w:hAnsi="Verdana"/>
          <w:sz w:val="18"/>
          <w:szCs w:val="18"/>
        </w:rPr>
      </w:pPr>
      <w:r w:rsidRPr="00F923AA">
        <w:rPr>
          <w:rFonts w:ascii="Verdana" w:hAnsi="Verdana"/>
          <w:sz w:val="18"/>
          <w:szCs w:val="18"/>
        </w:rPr>
        <w:t xml:space="preserve">Strony określają przewidywaną łączną wartość przedmiotu umowy na kwotę </w:t>
      </w:r>
      <w:r>
        <w:rPr>
          <w:rFonts w:ascii="Verdana" w:hAnsi="Verdana"/>
          <w:sz w:val="18"/>
          <w:szCs w:val="18"/>
        </w:rPr>
        <w:t>……………………</w:t>
      </w:r>
      <w:r w:rsidRPr="00F923AA">
        <w:rPr>
          <w:rFonts w:ascii="Verdana" w:hAnsi="Verdana"/>
          <w:sz w:val="18"/>
          <w:szCs w:val="18"/>
        </w:rPr>
        <w:t xml:space="preserve"> zł </w:t>
      </w:r>
      <w:r>
        <w:rPr>
          <w:rFonts w:ascii="Verdana" w:hAnsi="Verdana"/>
          <w:sz w:val="18"/>
          <w:szCs w:val="18"/>
        </w:rPr>
        <w:t>netto</w:t>
      </w:r>
      <w:r w:rsidRPr="00F923AA">
        <w:rPr>
          <w:rFonts w:ascii="Verdana" w:hAnsi="Verdana"/>
          <w:sz w:val="18"/>
          <w:szCs w:val="18"/>
        </w:rPr>
        <w:t xml:space="preserve">, </w:t>
      </w:r>
      <w:r>
        <w:rPr>
          <w:rFonts w:ascii="Verdana" w:hAnsi="Verdana"/>
          <w:sz w:val="18"/>
          <w:szCs w:val="18"/>
        </w:rPr>
        <w:t>kwota podatku VAT ……………………………………., łączna wartość brutto</w:t>
      </w:r>
      <w:r w:rsidR="004F4674">
        <w:rPr>
          <w:rFonts w:ascii="Verdana" w:hAnsi="Verdana"/>
          <w:sz w:val="18"/>
          <w:szCs w:val="18"/>
        </w:rPr>
        <w:t xml:space="preserve"> </w:t>
      </w:r>
      <w:r>
        <w:rPr>
          <w:rFonts w:ascii="Verdana" w:hAnsi="Verdana"/>
          <w:sz w:val="18"/>
          <w:szCs w:val="18"/>
        </w:rPr>
        <w:t>……………………zł,</w:t>
      </w:r>
      <w:r w:rsidR="00F660D2">
        <w:rPr>
          <w:rFonts w:ascii="Verdana" w:hAnsi="Verdana"/>
          <w:sz w:val="18"/>
          <w:szCs w:val="18"/>
        </w:rPr>
        <w:t xml:space="preserve"> </w:t>
      </w:r>
      <w:r>
        <w:rPr>
          <w:rFonts w:ascii="Verdana" w:hAnsi="Verdana"/>
          <w:sz w:val="18"/>
          <w:szCs w:val="18"/>
        </w:rPr>
        <w:t>(słownie:…………………………………………………………………………..).</w:t>
      </w:r>
    </w:p>
    <w:p w:rsidR="004010A8" w:rsidRPr="00F923AA" w:rsidRDefault="004010A8" w:rsidP="004B1484">
      <w:pPr>
        <w:pStyle w:val="Tekstpodstawowy"/>
        <w:numPr>
          <w:ilvl w:val="0"/>
          <w:numId w:val="8"/>
        </w:numPr>
        <w:spacing w:after="0"/>
        <w:ind w:left="357" w:right="284" w:hanging="357"/>
        <w:jc w:val="both"/>
        <w:rPr>
          <w:rFonts w:ascii="Verdana" w:hAnsi="Verdana"/>
          <w:sz w:val="18"/>
          <w:szCs w:val="18"/>
        </w:rPr>
      </w:pPr>
      <w:r w:rsidRPr="00F923AA">
        <w:rPr>
          <w:rFonts w:ascii="Verdana" w:hAnsi="Verdana"/>
          <w:sz w:val="18"/>
          <w:szCs w:val="18"/>
        </w:rPr>
        <w:t xml:space="preserve">Wartość przedmiotu umowy może ulec zmniejszeniu stosownie do zmian, o których mowa w </w:t>
      </w:r>
      <w:r w:rsidRPr="00F923AA">
        <w:rPr>
          <w:rFonts w:ascii="Verdana" w:hAnsi="Verdana"/>
          <w:bCs/>
          <w:sz w:val="18"/>
          <w:szCs w:val="18"/>
        </w:rPr>
        <w:t xml:space="preserve">§ </w:t>
      </w:r>
      <w:r w:rsidRPr="00F923AA">
        <w:rPr>
          <w:rFonts w:ascii="Verdana" w:hAnsi="Verdana"/>
          <w:sz w:val="18"/>
          <w:szCs w:val="18"/>
        </w:rPr>
        <w:t>1 ust. 2 umowy.</w:t>
      </w:r>
    </w:p>
    <w:p w:rsidR="004010A8" w:rsidRPr="00F923AA" w:rsidRDefault="004010A8" w:rsidP="004B1484">
      <w:pPr>
        <w:pStyle w:val="Tekstpodstawowy"/>
        <w:numPr>
          <w:ilvl w:val="0"/>
          <w:numId w:val="8"/>
        </w:numPr>
        <w:spacing w:after="0"/>
        <w:ind w:left="357" w:right="284" w:hanging="357"/>
        <w:jc w:val="both"/>
        <w:rPr>
          <w:rFonts w:ascii="Verdana" w:hAnsi="Verdana"/>
          <w:sz w:val="18"/>
          <w:szCs w:val="18"/>
        </w:rPr>
      </w:pPr>
      <w:r w:rsidRPr="00F923AA">
        <w:rPr>
          <w:rFonts w:ascii="Verdana" w:hAnsi="Verdana"/>
          <w:sz w:val="18"/>
          <w:szCs w:val="18"/>
        </w:rPr>
        <w:t xml:space="preserve">Płatność za dostawę przedmiotu umowy będzie dokonana na podstawie faktury częściowej wystawionej przez Wykonawcę w oparciu o protokół, o którym mowa w § 3 ust. 5, w terminie </w:t>
      </w:r>
      <w:r w:rsidR="00D6608B">
        <w:rPr>
          <w:rFonts w:ascii="Verdana" w:hAnsi="Verdana"/>
          <w:sz w:val="18"/>
          <w:szCs w:val="18"/>
        </w:rPr>
        <w:t>21</w:t>
      </w:r>
      <w:r w:rsidRPr="00F923AA">
        <w:rPr>
          <w:rFonts w:ascii="Verdana" w:hAnsi="Verdana"/>
          <w:sz w:val="18"/>
          <w:szCs w:val="18"/>
        </w:rPr>
        <w:t xml:space="preserve"> dni od daty doręczenia Zamawiającemu tych dokumentów, przelewem z rachunku Zamawiającego na rachunek Wykonawcy wskazany w fakturze, przy czym za datę płatności uznaje się datę obciążenia rachunku bankowego Zamawiającego. Niniejsza płatność będzie stanowić zapłatę za fakturę, a nie za ewentualne należności z tytułu odsetek ustawowych.</w:t>
      </w:r>
    </w:p>
    <w:p w:rsidR="00C43AA0" w:rsidRPr="006A4736" w:rsidRDefault="00C43AA0" w:rsidP="004B1484">
      <w:pPr>
        <w:numPr>
          <w:ilvl w:val="0"/>
          <w:numId w:val="8"/>
        </w:numPr>
        <w:jc w:val="both"/>
        <w:rPr>
          <w:rFonts w:ascii="Verdana" w:hAnsi="Verdana"/>
          <w:sz w:val="18"/>
          <w:szCs w:val="18"/>
        </w:rPr>
      </w:pPr>
      <w:r w:rsidRPr="00EF33A6">
        <w:rPr>
          <w:rFonts w:ascii="Verdana" w:hAnsi="Verdana" w:cs="Arial"/>
          <w:sz w:val="18"/>
          <w:szCs w:val="18"/>
        </w:rPr>
        <w:t>Faktura</w:t>
      </w:r>
      <w:r>
        <w:rPr>
          <w:rFonts w:ascii="Verdana" w:hAnsi="Verdana" w:cs="Arial"/>
          <w:sz w:val="18"/>
          <w:szCs w:val="18"/>
        </w:rPr>
        <w:t xml:space="preserve"> zostanie wystawiona</w:t>
      </w:r>
      <w:r w:rsidRPr="00EF33A6">
        <w:rPr>
          <w:rFonts w:ascii="Verdana" w:hAnsi="Verdana" w:cs="Arial"/>
          <w:sz w:val="18"/>
          <w:szCs w:val="18"/>
        </w:rPr>
        <w:t xml:space="preserve"> na Nabywcę: Miasto Stołeczne Warszawa, Pl. Bankowy 3/5, 00-950 Warszawa, NIP: 525-22-48-481. Odbiorcą Faktury będzie  Ursynowskie Centrum Sportu</w:t>
      </w:r>
      <w:r>
        <w:rPr>
          <w:rFonts w:ascii="Verdana" w:hAnsi="Verdana" w:cs="Arial"/>
          <w:sz w:val="18"/>
          <w:szCs w:val="18"/>
        </w:rPr>
        <w:t xml:space="preserve"> i </w:t>
      </w:r>
      <w:r w:rsidRPr="00EF33A6">
        <w:rPr>
          <w:rFonts w:ascii="Verdana" w:hAnsi="Verdana" w:cs="Arial"/>
          <w:sz w:val="18"/>
          <w:szCs w:val="18"/>
        </w:rPr>
        <w:t>Rekreacji, ul. Pileckiego 122, 02-781 Warszawa. Fakturę należy przesłać na adres Ursynowskiego Centrum Sportu</w:t>
      </w:r>
      <w:r>
        <w:rPr>
          <w:rFonts w:ascii="Verdana" w:hAnsi="Verdana" w:cs="Arial"/>
          <w:sz w:val="18"/>
          <w:szCs w:val="18"/>
        </w:rPr>
        <w:t xml:space="preserve"> i </w:t>
      </w:r>
      <w:r w:rsidRPr="00EF33A6">
        <w:rPr>
          <w:rFonts w:ascii="Verdana" w:hAnsi="Verdana" w:cs="Arial"/>
          <w:sz w:val="18"/>
          <w:szCs w:val="18"/>
        </w:rPr>
        <w:t>Rekreacji.</w:t>
      </w:r>
    </w:p>
    <w:p w:rsidR="00C43AA0" w:rsidRPr="006A4736" w:rsidRDefault="00C43AA0" w:rsidP="004B1484">
      <w:pPr>
        <w:numPr>
          <w:ilvl w:val="0"/>
          <w:numId w:val="8"/>
        </w:numPr>
        <w:jc w:val="both"/>
        <w:rPr>
          <w:rFonts w:ascii="Verdana" w:hAnsi="Verdana" w:cs="Arial"/>
          <w:sz w:val="18"/>
          <w:szCs w:val="18"/>
        </w:rPr>
      </w:pPr>
      <w:r w:rsidRPr="006A4736">
        <w:rPr>
          <w:rFonts w:ascii="Verdana" w:hAnsi="Verdana" w:cs="Arial"/>
          <w:sz w:val="18"/>
          <w:szCs w:val="18"/>
        </w:rPr>
        <w:t>Faktury wystawione przez Wykonawcę powinny być doręczone do sekretariatu Ursynowskiego Centrum Sportu i Rekreacji ul. Pileckiego 122 Warszawa 02-781.</w:t>
      </w:r>
    </w:p>
    <w:p w:rsidR="00C43AA0" w:rsidRPr="006A4736" w:rsidRDefault="00C43AA0" w:rsidP="004B1484">
      <w:pPr>
        <w:numPr>
          <w:ilvl w:val="0"/>
          <w:numId w:val="8"/>
        </w:numPr>
        <w:jc w:val="both"/>
        <w:rPr>
          <w:rFonts w:ascii="Verdana" w:hAnsi="Verdana" w:cs="Arial"/>
          <w:sz w:val="18"/>
          <w:szCs w:val="18"/>
        </w:rPr>
      </w:pPr>
      <w:r w:rsidRPr="006A4736">
        <w:rPr>
          <w:rFonts w:ascii="Verdana" w:hAnsi="Verdana" w:cs="Arial"/>
          <w:sz w:val="18"/>
          <w:szCs w:val="18"/>
        </w:rPr>
        <w:t xml:space="preserve">W przypadku doręczenia faktury niezgodnie z treścią ust. </w:t>
      </w:r>
      <w:r>
        <w:rPr>
          <w:rFonts w:ascii="Verdana" w:hAnsi="Verdana" w:cs="Arial"/>
          <w:sz w:val="18"/>
          <w:szCs w:val="18"/>
        </w:rPr>
        <w:t>5</w:t>
      </w:r>
      <w:r w:rsidRPr="006A4736">
        <w:rPr>
          <w:rFonts w:ascii="Verdana" w:hAnsi="Verdana" w:cs="Arial"/>
          <w:sz w:val="18"/>
          <w:szCs w:val="18"/>
        </w:rPr>
        <w:t xml:space="preserve"> za datę skutecznego doręczenia faktury Strony będą uznawać datę jej wpływu do Ursynowskiego Centrum Sportu i Rekreacji w Warszawie ul. Pileckiego 122.</w:t>
      </w:r>
    </w:p>
    <w:p w:rsidR="00C43AA0" w:rsidRPr="006A4736" w:rsidRDefault="00C43AA0" w:rsidP="004B1484">
      <w:pPr>
        <w:numPr>
          <w:ilvl w:val="0"/>
          <w:numId w:val="8"/>
        </w:numPr>
        <w:jc w:val="both"/>
        <w:rPr>
          <w:rFonts w:ascii="Verdana" w:hAnsi="Verdana" w:cs="Arial"/>
          <w:sz w:val="18"/>
          <w:szCs w:val="18"/>
        </w:rPr>
      </w:pPr>
      <w:r w:rsidRPr="006A4736">
        <w:rPr>
          <w:rFonts w:ascii="Verdana" w:hAnsi="Verdana" w:cs="Arial"/>
          <w:sz w:val="18"/>
          <w:szCs w:val="18"/>
        </w:rPr>
        <w:t>Prawidłowo wystawiona faktura powinna zawierać numer umowy na podstawie której została wystawiona</w:t>
      </w:r>
      <w:r>
        <w:rPr>
          <w:rFonts w:ascii="Verdana" w:hAnsi="Verdana" w:cs="Arial"/>
          <w:sz w:val="18"/>
          <w:szCs w:val="18"/>
        </w:rPr>
        <w:t>.</w:t>
      </w:r>
    </w:p>
    <w:p w:rsidR="004010A8" w:rsidRPr="004B1484" w:rsidRDefault="00C43AA0" w:rsidP="004B1484">
      <w:pPr>
        <w:numPr>
          <w:ilvl w:val="0"/>
          <w:numId w:val="8"/>
        </w:numPr>
        <w:jc w:val="both"/>
        <w:rPr>
          <w:rFonts w:ascii="Verdana" w:hAnsi="Verdana" w:cs="Arial"/>
          <w:sz w:val="18"/>
          <w:szCs w:val="18"/>
        </w:rPr>
      </w:pPr>
      <w:r w:rsidRPr="004B1484">
        <w:rPr>
          <w:rFonts w:ascii="Verdana" w:hAnsi="Verdana" w:cs="Arial"/>
          <w:sz w:val="18"/>
          <w:szCs w:val="18"/>
        </w:rPr>
        <w:t>Za dzień zapłaty uznaje się dzień obciążenia rachunku bankowego Zamawiającego</w:t>
      </w:r>
      <w:r w:rsidR="00F654CF" w:rsidRPr="004B1484">
        <w:rPr>
          <w:rFonts w:ascii="Verdana" w:hAnsi="Verdana" w:cs="Arial"/>
          <w:sz w:val="18"/>
          <w:szCs w:val="18"/>
        </w:rPr>
        <w:t>.</w:t>
      </w:r>
    </w:p>
    <w:p w:rsidR="004010A8" w:rsidRPr="004B1484" w:rsidRDefault="004010A8" w:rsidP="004B1484">
      <w:pPr>
        <w:pStyle w:val="Tekstpodstawowy"/>
        <w:numPr>
          <w:ilvl w:val="0"/>
          <w:numId w:val="8"/>
        </w:numPr>
        <w:spacing w:after="0"/>
        <w:ind w:left="357" w:right="284" w:hanging="357"/>
        <w:jc w:val="both"/>
        <w:rPr>
          <w:rFonts w:ascii="Verdana" w:hAnsi="Verdana"/>
          <w:sz w:val="18"/>
          <w:szCs w:val="18"/>
        </w:rPr>
      </w:pPr>
      <w:r w:rsidRPr="004B1484">
        <w:rPr>
          <w:rFonts w:ascii="Verdana" w:hAnsi="Verdana"/>
          <w:sz w:val="18"/>
          <w:szCs w:val="18"/>
        </w:rPr>
        <w:t>Rozliczenie umowy w całości nastąpi na podstawie protokołu, o którym mowa w § 3 ust.6.</w:t>
      </w:r>
    </w:p>
    <w:p w:rsidR="004B1484" w:rsidRPr="004B1484" w:rsidRDefault="004B1484" w:rsidP="004B1484">
      <w:pPr>
        <w:pStyle w:val="Akapitzlist"/>
        <w:widowControl/>
        <w:numPr>
          <w:ilvl w:val="0"/>
          <w:numId w:val="8"/>
        </w:numPr>
        <w:suppressAutoHyphens w:val="0"/>
        <w:autoSpaceDE w:val="0"/>
        <w:autoSpaceDN w:val="0"/>
        <w:adjustRightInd w:val="0"/>
        <w:contextualSpacing/>
        <w:jc w:val="both"/>
        <w:rPr>
          <w:rFonts w:ascii="Verdana" w:eastAsia="Times New Roman" w:hAnsi="Verdana"/>
          <w:color w:val="auto"/>
          <w:sz w:val="18"/>
          <w:szCs w:val="18"/>
        </w:rPr>
      </w:pPr>
      <w:r w:rsidRPr="004B1484">
        <w:rPr>
          <w:rFonts w:ascii="Verdana" w:eastAsia="Times New Roman" w:hAnsi="Verdana"/>
          <w:color w:val="auto"/>
          <w:sz w:val="18"/>
          <w:szCs w:val="18"/>
        </w:rPr>
        <w:t xml:space="preserve">M.st. Warszawa oświadcza, że będzie dokonywało płatności za </w:t>
      </w:r>
      <w:bookmarkStart w:id="0" w:name="_GoBack"/>
      <w:bookmarkEnd w:id="0"/>
      <w:r w:rsidRPr="004B1484">
        <w:rPr>
          <w:rFonts w:ascii="Verdana" w:eastAsia="Times New Roman" w:hAnsi="Verdana"/>
          <w:color w:val="auto"/>
          <w:sz w:val="18"/>
          <w:szCs w:val="18"/>
        </w:rPr>
        <w:t>zakupiony towar z zastosowaniem mechanizmu podzielonej płatności</w:t>
      </w:r>
      <w:r>
        <w:rPr>
          <w:rFonts w:ascii="Verdana" w:eastAsia="Times New Roman" w:hAnsi="Verdana"/>
          <w:color w:val="auto"/>
          <w:sz w:val="18"/>
          <w:szCs w:val="18"/>
        </w:rPr>
        <w:t>.</w:t>
      </w:r>
    </w:p>
    <w:p w:rsidR="004B1484" w:rsidRPr="004B1484" w:rsidRDefault="004B1484" w:rsidP="004B1484">
      <w:pPr>
        <w:pStyle w:val="Akapitzlist"/>
        <w:widowControl/>
        <w:numPr>
          <w:ilvl w:val="0"/>
          <w:numId w:val="8"/>
        </w:numPr>
        <w:suppressAutoHyphens w:val="0"/>
        <w:autoSpaceDE w:val="0"/>
        <w:autoSpaceDN w:val="0"/>
        <w:adjustRightInd w:val="0"/>
        <w:contextualSpacing/>
        <w:jc w:val="both"/>
        <w:rPr>
          <w:rFonts w:ascii="Verdana" w:eastAsia="Times New Roman" w:hAnsi="Verdana"/>
          <w:i/>
          <w:color w:val="auto"/>
          <w:sz w:val="18"/>
          <w:szCs w:val="18"/>
        </w:rPr>
      </w:pPr>
      <w:r w:rsidRPr="004B1484">
        <w:rPr>
          <w:rFonts w:ascii="Verdana" w:eastAsia="Times New Roman" w:hAnsi="Verdana"/>
          <w:color w:val="auto"/>
          <w:sz w:val="18"/>
          <w:szCs w:val="18"/>
        </w:rPr>
        <w:t xml:space="preserve">Wykonawca oświadczą że wskazany w fakturze/umowie rachunek bankowy jest rachunkiem rozliczeniowym służącym wyłącznie dla celów rozliczeń z tytułu prowadzonej przez niego działalności gospodarczej. </w:t>
      </w:r>
      <w:r w:rsidRPr="002F02FA">
        <w:rPr>
          <w:rFonts w:ascii="Verdana" w:eastAsia="Times New Roman" w:hAnsi="Verdana"/>
          <w:i/>
          <w:color w:val="auto"/>
          <w:sz w:val="14"/>
          <w:szCs w:val="14"/>
        </w:rPr>
        <w:t>(dotyczy osób prowadzących działalność gospodarczą)</w:t>
      </w:r>
    </w:p>
    <w:p w:rsidR="004B1484" w:rsidRDefault="004B1484" w:rsidP="004B1484">
      <w:pPr>
        <w:pStyle w:val="Akapitzlist"/>
        <w:widowControl/>
        <w:numPr>
          <w:ilvl w:val="0"/>
          <w:numId w:val="8"/>
        </w:numPr>
        <w:suppressAutoHyphens w:val="0"/>
        <w:autoSpaceDE w:val="0"/>
        <w:autoSpaceDN w:val="0"/>
        <w:adjustRightInd w:val="0"/>
        <w:contextualSpacing/>
        <w:rPr>
          <w:rFonts w:ascii="Verdana" w:eastAsia="Times New Roman" w:hAnsi="Verdana"/>
          <w:color w:val="auto"/>
          <w:sz w:val="18"/>
          <w:szCs w:val="18"/>
        </w:rPr>
      </w:pPr>
      <w:r w:rsidRPr="004B1484">
        <w:rPr>
          <w:rFonts w:ascii="Verdana" w:eastAsia="Times New Roman" w:hAnsi="Verdana"/>
          <w:color w:val="auto"/>
          <w:sz w:val="18"/>
          <w:szCs w:val="18"/>
        </w:rPr>
        <w:t xml:space="preserve">Wykonawca nie może dokonać cesji żadnych praw i roszczeń lub przeniesienia obowiązków wynikających z umowy na rzecz osoby trzeciej bez uprzedniej pisemnej zgody Zamawiającego. </w:t>
      </w:r>
    </w:p>
    <w:p w:rsidR="001A1122" w:rsidRDefault="001A1122" w:rsidP="004B1484">
      <w:pPr>
        <w:pStyle w:val="Akapitzlist"/>
        <w:widowControl/>
        <w:numPr>
          <w:ilvl w:val="0"/>
          <w:numId w:val="8"/>
        </w:numPr>
        <w:suppressAutoHyphens w:val="0"/>
        <w:autoSpaceDE w:val="0"/>
        <w:autoSpaceDN w:val="0"/>
        <w:adjustRightInd w:val="0"/>
        <w:contextualSpacing/>
        <w:rPr>
          <w:rFonts w:ascii="Verdana" w:eastAsia="Times New Roman" w:hAnsi="Verdana"/>
          <w:color w:val="auto"/>
          <w:sz w:val="18"/>
          <w:szCs w:val="18"/>
        </w:rPr>
      </w:pPr>
      <w:r w:rsidRPr="00BD59B1">
        <w:rPr>
          <w:rFonts w:ascii="Arial" w:hAnsi="Arial" w:cs="Arial"/>
          <w:sz w:val="20"/>
        </w:rPr>
        <w:t xml:space="preserve">Kwestie dotyczące odsetek ustawowych </w:t>
      </w:r>
      <w:r>
        <w:rPr>
          <w:rFonts w:ascii="Arial" w:hAnsi="Arial" w:cs="Arial"/>
          <w:sz w:val="20"/>
        </w:rPr>
        <w:t xml:space="preserve">w opóźnieniach w transakcjach handlowych </w:t>
      </w:r>
      <w:r w:rsidRPr="00BD59B1">
        <w:rPr>
          <w:rFonts w:ascii="Arial" w:hAnsi="Arial" w:cs="Arial"/>
          <w:sz w:val="20"/>
        </w:rPr>
        <w:t>uregulowane zostały w załączniku nr 2 do umowy</w:t>
      </w:r>
    </w:p>
    <w:p w:rsidR="004B1484" w:rsidRPr="004B1484" w:rsidRDefault="004B1484" w:rsidP="004B1484">
      <w:pPr>
        <w:pStyle w:val="Akapitzlist"/>
        <w:widowControl/>
        <w:suppressAutoHyphens w:val="0"/>
        <w:autoSpaceDE w:val="0"/>
        <w:autoSpaceDN w:val="0"/>
        <w:adjustRightInd w:val="0"/>
        <w:ind w:left="360"/>
        <w:contextualSpacing/>
        <w:rPr>
          <w:rFonts w:ascii="Verdana" w:eastAsia="Times New Roman" w:hAnsi="Verdana"/>
          <w:color w:val="auto"/>
          <w:sz w:val="18"/>
          <w:szCs w:val="18"/>
        </w:rPr>
      </w:pPr>
    </w:p>
    <w:p w:rsidR="004010A8" w:rsidRDefault="004010A8" w:rsidP="004010A8">
      <w:pPr>
        <w:ind w:right="284"/>
        <w:jc w:val="center"/>
        <w:rPr>
          <w:rFonts w:ascii="Verdana" w:hAnsi="Verdana"/>
          <w:b/>
          <w:sz w:val="18"/>
          <w:szCs w:val="18"/>
        </w:rPr>
      </w:pPr>
      <w:r w:rsidRPr="00F923AA">
        <w:rPr>
          <w:rFonts w:ascii="Verdana" w:hAnsi="Verdana"/>
          <w:b/>
          <w:sz w:val="18"/>
          <w:szCs w:val="18"/>
        </w:rPr>
        <w:t>§5</w:t>
      </w:r>
    </w:p>
    <w:p w:rsidR="00AE3439" w:rsidRPr="00F923AA" w:rsidRDefault="00AE3439" w:rsidP="004010A8">
      <w:pPr>
        <w:ind w:right="284"/>
        <w:jc w:val="center"/>
        <w:rPr>
          <w:rFonts w:ascii="Verdana" w:hAnsi="Verdana"/>
          <w:b/>
          <w:sz w:val="18"/>
          <w:szCs w:val="18"/>
        </w:rPr>
      </w:pPr>
    </w:p>
    <w:p w:rsidR="004010A8" w:rsidRPr="00F923AA" w:rsidRDefault="004010A8" w:rsidP="00AE3439">
      <w:pPr>
        <w:pStyle w:val="Tekstpodstawowy"/>
        <w:numPr>
          <w:ilvl w:val="0"/>
          <w:numId w:val="4"/>
        </w:numPr>
        <w:spacing w:after="0"/>
        <w:ind w:left="357" w:right="284" w:hanging="357"/>
        <w:jc w:val="both"/>
        <w:rPr>
          <w:rFonts w:ascii="Verdana" w:hAnsi="Verdana"/>
          <w:sz w:val="18"/>
          <w:szCs w:val="18"/>
        </w:rPr>
      </w:pPr>
      <w:r w:rsidRPr="00F923AA">
        <w:rPr>
          <w:rFonts w:ascii="Verdana" w:hAnsi="Verdana"/>
          <w:sz w:val="18"/>
          <w:szCs w:val="18"/>
        </w:rPr>
        <w:t>Wykonawca udzieli na dostarczone środki gwarancji zgodnej z gwarancją producenta.</w:t>
      </w:r>
    </w:p>
    <w:p w:rsidR="004010A8" w:rsidRPr="00F923AA" w:rsidRDefault="004010A8" w:rsidP="00AE3439">
      <w:pPr>
        <w:pStyle w:val="Tekstpodstawowy"/>
        <w:numPr>
          <w:ilvl w:val="0"/>
          <w:numId w:val="4"/>
        </w:numPr>
        <w:spacing w:after="0"/>
        <w:ind w:left="357" w:right="284" w:hanging="357"/>
        <w:jc w:val="both"/>
        <w:rPr>
          <w:rFonts w:ascii="Verdana" w:hAnsi="Verdana"/>
          <w:sz w:val="18"/>
          <w:szCs w:val="18"/>
        </w:rPr>
      </w:pPr>
      <w:r w:rsidRPr="00F923AA">
        <w:rPr>
          <w:rFonts w:ascii="Verdana" w:hAnsi="Verdana"/>
          <w:sz w:val="18"/>
          <w:szCs w:val="18"/>
        </w:rPr>
        <w:t xml:space="preserve">Istnienie wad stwierdza się protokolarnie. O dacie i miejscu oględzin, mających na celu ich stwierdzenie, Zamawiający zawiadamia Wykonawcę na piśmie nie później niż 5 dni roboczych po dokonaniu oględzin. </w:t>
      </w:r>
    </w:p>
    <w:p w:rsidR="004010A8" w:rsidRPr="00F923AA" w:rsidRDefault="004010A8" w:rsidP="00AE3439">
      <w:pPr>
        <w:pStyle w:val="Tekstpodstawowy"/>
        <w:numPr>
          <w:ilvl w:val="0"/>
          <w:numId w:val="4"/>
        </w:numPr>
        <w:spacing w:after="0"/>
        <w:ind w:left="357" w:right="284" w:hanging="357"/>
        <w:jc w:val="both"/>
        <w:rPr>
          <w:rFonts w:ascii="Verdana" w:hAnsi="Verdana"/>
          <w:sz w:val="18"/>
          <w:szCs w:val="18"/>
        </w:rPr>
      </w:pPr>
      <w:r w:rsidRPr="00F923AA">
        <w:rPr>
          <w:rFonts w:ascii="Verdana" w:hAnsi="Verdana"/>
          <w:sz w:val="18"/>
          <w:szCs w:val="18"/>
        </w:rPr>
        <w:t>Wykonawca, w terminie wskazanym przez Zamawiającego zobowiązany jest do usunięcia wad bez względu na wysokość związanych z tym kosztów na zasadach określonych w przepisach Kodeksu Cywilnego o rękojmi za wady fizyczne i prawne rzeczy.</w:t>
      </w:r>
    </w:p>
    <w:p w:rsidR="004010A8" w:rsidRDefault="004010A8" w:rsidP="004010A8">
      <w:pPr>
        <w:ind w:right="284"/>
        <w:rPr>
          <w:rFonts w:ascii="Verdana" w:hAnsi="Verdana"/>
          <w:b/>
          <w:sz w:val="18"/>
          <w:szCs w:val="18"/>
        </w:rPr>
      </w:pPr>
    </w:p>
    <w:p w:rsidR="00AE2067" w:rsidRDefault="00AE2067" w:rsidP="004010A8">
      <w:pPr>
        <w:ind w:right="284"/>
        <w:rPr>
          <w:rFonts w:ascii="Verdana" w:hAnsi="Verdana"/>
          <w:b/>
          <w:sz w:val="18"/>
          <w:szCs w:val="18"/>
          <w:u w:val="single"/>
        </w:rPr>
      </w:pPr>
    </w:p>
    <w:p w:rsidR="00AE2067" w:rsidRDefault="00AE2067" w:rsidP="004010A8">
      <w:pPr>
        <w:ind w:right="284"/>
        <w:rPr>
          <w:rFonts w:ascii="Verdana" w:hAnsi="Verdana"/>
          <w:b/>
          <w:sz w:val="18"/>
          <w:szCs w:val="18"/>
          <w:u w:val="single"/>
        </w:rPr>
      </w:pPr>
    </w:p>
    <w:p w:rsidR="004010A8" w:rsidRPr="00F923AA" w:rsidRDefault="004010A8" w:rsidP="004010A8">
      <w:pPr>
        <w:ind w:right="284"/>
        <w:rPr>
          <w:rFonts w:ascii="Verdana" w:hAnsi="Verdana"/>
          <w:b/>
          <w:sz w:val="18"/>
          <w:szCs w:val="18"/>
        </w:rPr>
      </w:pPr>
      <w:r w:rsidRPr="00F923AA">
        <w:rPr>
          <w:rFonts w:ascii="Verdana" w:hAnsi="Verdana"/>
          <w:b/>
          <w:sz w:val="18"/>
          <w:szCs w:val="18"/>
          <w:u w:val="single"/>
        </w:rPr>
        <w:t xml:space="preserve">KARY UMOWNE </w:t>
      </w:r>
    </w:p>
    <w:p w:rsidR="004010A8" w:rsidRPr="00F923AA" w:rsidRDefault="004010A8" w:rsidP="00F043CB">
      <w:pPr>
        <w:spacing w:after="120"/>
        <w:ind w:right="284"/>
        <w:jc w:val="center"/>
        <w:rPr>
          <w:rFonts w:ascii="Verdana" w:hAnsi="Verdana"/>
          <w:b/>
          <w:sz w:val="18"/>
          <w:szCs w:val="18"/>
        </w:rPr>
      </w:pPr>
      <w:r w:rsidRPr="00F923AA">
        <w:rPr>
          <w:rFonts w:ascii="Verdana" w:hAnsi="Verdana"/>
          <w:b/>
          <w:sz w:val="18"/>
          <w:szCs w:val="18"/>
        </w:rPr>
        <w:t>§6</w:t>
      </w:r>
    </w:p>
    <w:p w:rsidR="004010A8" w:rsidRPr="00F923AA" w:rsidRDefault="004010A8" w:rsidP="00984DEF">
      <w:pPr>
        <w:pStyle w:val="Tekstpodstawowy"/>
        <w:numPr>
          <w:ilvl w:val="0"/>
          <w:numId w:val="5"/>
        </w:numPr>
        <w:spacing w:after="0"/>
        <w:ind w:right="284" w:hanging="357"/>
        <w:jc w:val="both"/>
        <w:rPr>
          <w:rFonts w:ascii="Verdana" w:hAnsi="Verdana"/>
          <w:sz w:val="18"/>
          <w:szCs w:val="18"/>
        </w:rPr>
      </w:pPr>
      <w:r w:rsidRPr="00F923AA">
        <w:rPr>
          <w:rFonts w:ascii="Verdana" w:hAnsi="Verdana"/>
          <w:sz w:val="18"/>
          <w:szCs w:val="18"/>
        </w:rPr>
        <w:t>Strony ustalają odpowiedzialność za niewykonanie lub nienależyte wykonanie umowy w formie kar umownych.</w:t>
      </w:r>
    </w:p>
    <w:p w:rsidR="004010A8" w:rsidRPr="00F923AA" w:rsidRDefault="004010A8" w:rsidP="00984DEF">
      <w:pPr>
        <w:pStyle w:val="Tekstpodstawowy"/>
        <w:numPr>
          <w:ilvl w:val="0"/>
          <w:numId w:val="5"/>
        </w:numPr>
        <w:spacing w:after="0"/>
        <w:ind w:right="284" w:hanging="357"/>
        <w:jc w:val="both"/>
        <w:rPr>
          <w:rFonts w:ascii="Verdana" w:hAnsi="Verdana"/>
          <w:sz w:val="18"/>
          <w:szCs w:val="18"/>
        </w:rPr>
      </w:pPr>
      <w:r w:rsidRPr="00F923AA">
        <w:rPr>
          <w:rFonts w:ascii="Verdana" w:hAnsi="Verdana"/>
          <w:sz w:val="18"/>
          <w:szCs w:val="18"/>
        </w:rPr>
        <w:t>Wykonawca zapłaci Zamawiającemu karę umowną:</w:t>
      </w:r>
    </w:p>
    <w:p w:rsidR="004010A8" w:rsidRPr="00F923AA" w:rsidRDefault="004010A8" w:rsidP="00984DEF">
      <w:pPr>
        <w:numPr>
          <w:ilvl w:val="0"/>
          <w:numId w:val="11"/>
        </w:numPr>
        <w:tabs>
          <w:tab w:val="clear" w:pos="1440"/>
          <w:tab w:val="num" w:pos="720"/>
        </w:tabs>
        <w:ind w:left="900" w:right="284" w:hanging="357"/>
        <w:jc w:val="both"/>
        <w:rPr>
          <w:rFonts w:ascii="Verdana" w:hAnsi="Verdana"/>
          <w:sz w:val="18"/>
          <w:szCs w:val="18"/>
        </w:rPr>
      </w:pPr>
      <w:r w:rsidRPr="00F923AA">
        <w:rPr>
          <w:rFonts w:ascii="Verdana" w:hAnsi="Verdana"/>
          <w:sz w:val="18"/>
          <w:szCs w:val="18"/>
        </w:rPr>
        <w:t>w przypadku odstąpienia od umowy – wysokość 20% łącznego wynagrodzenia umownego brutto</w:t>
      </w:r>
      <w:r w:rsidR="002402AA">
        <w:rPr>
          <w:rFonts w:ascii="Verdana" w:hAnsi="Verdana"/>
          <w:sz w:val="18"/>
          <w:szCs w:val="18"/>
        </w:rPr>
        <w:t>, o którym mowa w § 4 ust. 1</w:t>
      </w:r>
    </w:p>
    <w:p w:rsidR="004010A8" w:rsidRPr="002402AA" w:rsidRDefault="004010A8" w:rsidP="00984DEF">
      <w:pPr>
        <w:numPr>
          <w:ilvl w:val="0"/>
          <w:numId w:val="11"/>
        </w:numPr>
        <w:tabs>
          <w:tab w:val="clear" w:pos="1440"/>
          <w:tab w:val="num" w:pos="720"/>
        </w:tabs>
        <w:ind w:left="900" w:right="284" w:hanging="357"/>
        <w:jc w:val="both"/>
        <w:rPr>
          <w:rFonts w:ascii="Verdana" w:hAnsi="Verdana"/>
          <w:sz w:val="18"/>
          <w:szCs w:val="18"/>
        </w:rPr>
      </w:pPr>
      <w:r w:rsidRPr="00F923AA">
        <w:rPr>
          <w:rFonts w:ascii="Verdana" w:hAnsi="Verdana"/>
          <w:sz w:val="18"/>
          <w:szCs w:val="18"/>
        </w:rPr>
        <w:t xml:space="preserve">w przypadku odstąpienia od umowy przez Zamawiającego z przyczyn, za które ponosi odpowiedzialność Wykonawca w wysokości 20% łącznego wynagrodzenia umownego </w:t>
      </w:r>
      <w:r w:rsidR="002402AA">
        <w:rPr>
          <w:rFonts w:ascii="Verdana" w:hAnsi="Verdana"/>
          <w:sz w:val="18"/>
          <w:szCs w:val="18"/>
        </w:rPr>
        <w:t>brutto, o którym mowa w § 4 ust. 1</w:t>
      </w:r>
    </w:p>
    <w:p w:rsidR="004010A8" w:rsidRPr="002402AA" w:rsidRDefault="004010A8" w:rsidP="00984DEF">
      <w:pPr>
        <w:numPr>
          <w:ilvl w:val="0"/>
          <w:numId w:val="11"/>
        </w:numPr>
        <w:tabs>
          <w:tab w:val="clear" w:pos="1440"/>
          <w:tab w:val="num" w:pos="720"/>
        </w:tabs>
        <w:ind w:left="900" w:right="284" w:hanging="357"/>
        <w:jc w:val="both"/>
        <w:rPr>
          <w:rFonts w:ascii="Verdana" w:hAnsi="Verdana"/>
          <w:sz w:val="18"/>
          <w:szCs w:val="18"/>
        </w:rPr>
      </w:pPr>
      <w:r w:rsidRPr="00A75D30">
        <w:rPr>
          <w:rFonts w:ascii="Verdana" w:hAnsi="Verdana"/>
          <w:sz w:val="18"/>
          <w:szCs w:val="18"/>
        </w:rPr>
        <w:t xml:space="preserve">za </w:t>
      </w:r>
      <w:r w:rsidR="002F02FA">
        <w:rPr>
          <w:rFonts w:ascii="Verdana" w:hAnsi="Verdana"/>
          <w:sz w:val="18"/>
          <w:szCs w:val="18"/>
        </w:rPr>
        <w:t>zwłokę</w:t>
      </w:r>
      <w:r w:rsidRPr="00A75D30">
        <w:rPr>
          <w:rFonts w:ascii="Verdana" w:hAnsi="Verdana"/>
          <w:sz w:val="18"/>
          <w:szCs w:val="18"/>
        </w:rPr>
        <w:t xml:space="preserve"> w dostawie </w:t>
      </w:r>
      <w:r w:rsidR="006D6BA2" w:rsidRPr="00A75D30">
        <w:rPr>
          <w:rFonts w:ascii="Verdana" w:hAnsi="Verdana"/>
          <w:sz w:val="18"/>
          <w:szCs w:val="18"/>
        </w:rPr>
        <w:t xml:space="preserve">przedmiotu zamówienia względem terminu </w:t>
      </w:r>
      <w:r w:rsidRPr="00A75D30">
        <w:rPr>
          <w:rFonts w:ascii="Verdana" w:hAnsi="Verdana"/>
          <w:sz w:val="18"/>
          <w:szCs w:val="18"/>
        </w:rPr>
        <w:t xml:space="preserve">określonego w </w:t>
      </w:r>
      <w:r w:rsidR="006D6BA2" w:rsidRPr="00A75D30">
        <w:rPr>
          <w:rFonts w:ascii="Verdana" w:hAnsi="Verdana"/>
          <w:sz w:val="18"/>
          <w:szCs w:val="18"/>
        </w:rPr>
        <w:t>§ 3 ust.</w:t>
      </w:r>
      <w:r w:rsidR="00B97471">
        <w:rPr>
          <w:rFonts w:ascii="Verdana" w:hAnsi="Verdana"/>
          <w:sz w:val="18"/>
          <w:szCs w:val="18"/>
        </w:rPr>
        <w:t xml:space="preserve"> </w:t>
      </w:r>
      <w:r w:rsidR="006D6BA2" w:rsidRPr="00A75D30">
        <w:rPr>
          <w:rFonts w:ascii="Verdana" w:hAnsi="Verdana"/>
          <w:sz w:val="18"/>
          <w:szCs w:val="18"/>
        </w:rPr>
        <w:t>2 w wysokości</w:t>
      </w:r>
      <w:r w:rsidR="006D6BA2" w:rsidRPr="00A75D30">
        <w:rPr>
          <w:rFonts w:ascii="Verdana" w:hAnsi="Verdana"/>
          <w:b/>
          <w:sz w:val="18"/>
          <w:szCs w:val="18"/>
        </w:rPr>
        <w:t xml:space="preserve"> </w:t>
      </w:r>
      <w:r w:rsidR="0091620B" w:rsidRPr="00A75D30">
        <w:rPr>
          <w:rFonts w:ascii="Verdana" w:hAnsi="Verdana"/>
          <w:sz w:val="18"/>
          <w:szCs w:val="18"/>
        </w:rPr>
        <w:t>3</w:t>
      </w:r>
      <w:r w:rsidR="006D6BA2" w:rsidRPr="00A75D30">
        <w:rPr>
          <w:rFonts w:ascii="Verdana" w:hAnsi="Verdana"/>
          <w:sz w:val="18"/>
          <w:szCs w:val="18"/>
        </w:rPr>
        <w:t xml:space="preserve"> </w:t>
      </w:r>
      <w:r w:rsidRPr="00A75D30">
        <w:rPr>
          <w:rFonts w:ascii="Verdana" w:hAnsi="Verdana"/>
          <w:sz w:val="18"/>
          <w:szCs w:val="18"/>
        </w:rPr>
        <w:t>% łącznego wynagrodzenia umownego brutto</w:t>
      </w:r>
      <w:r w:rsidR="002402AA">
        <w:rPr>
          <w:rFonts w:ascii="Verdana" w:hAnsi="Verdana"/>
          <w:sz w:val="18"/>
          <w:szCs w:val="18"/>
        </w:rPr>
        <w:t>, o którym mowa w § 4 ust. 1</w:t>
      </w:r>
      <w:r w:rsidRPr="002402AA">
        <w:rPr>
          <w:rFonts w:ascii="Verdana" w:hAnsi="Verdana"/>
          <w:sz w:val="18"/>
          <w:szCs w:val="18"/>
        </w:rPr>
        <w:t xml:space="preserve"> z</w:t>
      </w:r>
      <w:r w:rsidR="002402AA">
        <w:rPr>
          <w:rFonts w:ascii="Verdana" w:hAnsi="Verdana"/>
          <w:sz w:val="18"/>
          <w:szCs w:val="18"/>
        </w:rPr>
        <w:t>a każdy dzień zwłoki</w:t>
      </w:r>
    </w:p>
    <w:p w:rsidR="004010A8" w:rsidRDefault="004010A8" w:rsidP="00984DEF">
      <w:pPr>
        <w:numPr>
          <w:ilvl w:val="0"/>
          <w:numId w:val="11"/>
        </w:numPr>
        <w:tabs>
          <w:tab w:val="clear" w:pos="1440"/>
          <w:tab w:val="num" w:pos="720"/>
        </w:tabs>
        <w:ind w:left="900" w:right="284" w:hanging="357"/>
        <w:jc w:val="both"/>
        <w:rPr>
          <w:rFonts w:ascii="Verdana" w:hAnsi="Verdana"/>
          <w:sz w:val="18"/>
          <w:szCs w:val="18"/>
        </w:rPr>
      </w:pPr>
      <w:r w:rsidRPr="00A75D30">
        <w:rPr>
          <w:rFonts w:ascii="Verdana" w:hAnsi="Verdana"/>
          <w:sz w:val="18"/>
          <w:szCs w:val="18"/>
        </w:rPr>
        <w:t xml:space="preserve">za </w:t>
      </w:r>
      <w:r w:rsidR="002F02FA">
        <w:rPr>
          <w:rFonts w:ascii="Verdana" w:hAnsi="Verdana"/>
          <w:sz w:val="18"/>
          <w:szCs w:val="18"/>
        </w:rPr>
        <w:t>zwłokę</w:t>
      </w:r>
      <w:r w:rsidR="0091620B" w:rsidRPr="00A75D30">
        <w:rPr>
          <w:rFonts w:ascii="Verdana" w:hAnsi="Verdana"/>
          <w:sz w:val="18"/>
          <w:szCs w:val="18"/>
        </w:rPr>
        <w:t xml:space="preserve"> </w:t>
      </w:r>
      <w:r w:rsidRPr="00A75D30">
        <w:rPr>
          <w:rFonts w:ascii="Verdana" w:hAnsi="Verdana"/>
          <w:sz w:val="18"/>
          <w:szCs w:val="18"/>
        </w:rPr>
        <w:t>w usunięciu wad stwierdzonych przy odbiorze</w:t>
      </w:r>
      <w:r w:rsidR="00096DA4" w:rsidRPr="00A75D30">
        <w:rPr>
          <w:rFonts w:ascii="Verdana" w:hAnsi="Verdana"/>
          <w:sz w:val="18"/>
          <w:szCs w:val="18"/>
        </w:rPr>
        <w:t xml:space="preserve"> o których mowa w § 5 ust.</w:t>
      </w:r>
      <w:r w:rsidR="00B97471">
        <w:rPr>
          <w:rFonts w:ascii="Verdana" w:hAnsi="Verdana"/>
          <w:sz w:val="18"/>
          <w:szCs w:val="18"/>
        </w:rPr>
        <w:t xml:space="preserve"> </w:t>
      </w:r>
      <w:r w:rsidR="00096DA4" w:rsidRPr="00A75D30">
        <w:rPr>
          <w:rFonts w:ascii="Verdana" w:hAnsi="Verdana"/>
          <w:sz w:val="18"/>
          <w:szCs w:val="18"/>
        </w:rPr>
        <w:t>3</w:t>
      </w:r>
      <w:r w:rsidRPr="00A75D30">
        <w:rPr>
          <w:rFonts w:ascii="Verdana" w:hAnsi="Verdana"/>
          <w:sz w:val="18"/>
          <w:szCs w:val="18"/>
        </w:rPr>
        <w:t xml:space="preserve"> w wysokości </w:t>
      </w:r>
      <w:r w:rsidR="00096DA4" w:rsidRPr="00A75D30">
        <w:rPr>
          <w:rFonts w:ascii="Verdana" w:hAnsi="Verdana"/>
          <w:sz w:val="18"/>
          <w:szCs w:val="18"/>
        </w:rPr>
        <w:t xml:space="preserve">2 </w:t>
      </w:r>
      <w:r w:rsidRPr="00A75D30">
        <w:rPr>
          <w:rFonts w:ascii="Verdana" w:hAnsi="Verdana"/>
          <w:sz w:val="18"/>
          <w:szCs w:val="18"/>
        </w:rPr>
        <w:t>% łącznego wynagrodzenia umownego brutto</w:t>
      </w:r>
      <w:r w:rsidR="002402AA">
        <w:rPr>
          <w:rFonts w:ascii="Verdana" w:hAnsi="Verdana"/>
          <w:sz w:val="18"/>
          <w:szCs w:val="18"/>
        </w:rPr>
        <w:t>, o którym mowa w § 4 ust. 1</w:t>
      </w:r>
      <w:r w:rsidRPr="002402AA">
        <w:rPr>
          <w:rFonts w:ascii="Verdana" w:hAnsi="Verdana"/>
          <w:sz w:val="18"/>
          <w:szCs w:val="18"/>
        </w:rPr>
        <w:t xml:space="preserve"> za każdy dzień zwłoki liczony od terminu wyznaczonego na usunięcie wad.</w:t>
      </w:r>
    </w:p>
    <w:p w:rsidR="00C428A9" w:rsidRPr="0033260C" w:rsidRDefault="00C428A9" w:rsidP="00984DEF">
      <w:pPr>
        <w:numPr>
          <w:ilvl w:val="0"/>
          <w:numId w:val="11"/>
        </w:numPr>
        <w:tabs>
          <w:tab w:val="clear" w:pos="1440"/>
          <w:tab w:val="num" w:pos="720"/>
        </w:tabs>
        <w:ind w:left="900" w:right="284" w:hanging="357"/>
        <w:jc w:val="both"/>
        <w:rPr>
          <w:rFonts w:ascii="Verdana" w:hAnsi="Verdana"/>
          <w:sz w:val="18"/>
          <w:szCs w:val="18"/>
        </w:rPr>
      </w:pPr>
      <w:r w:rsidRPr="0033260C">
        <w:rPr>
          <w:rFonts w:ascii="Verdana" w:hAnsi="Verdana"/>
          <w:sz w:val="18"/>
          <w:szCs w:val="18"/>
        </w:rPr>
        <w:lastRenderedPageBreak/>
        <w:t>za nie wykonanie obowiązku określonego w § 3 ust. 3 w wysokości 500 zł każdorazowo za niewykonanie obowiązku dotyczącego rozładunku dostarczonego towaru do drzwi pomieszczenia składowania i magazynowania środków chemicznych, wskazanego przez Zamawiającego</w:t>
      </w:r>
      <w:r w:rsidR="0033260C" w:rsidRPr="0033260C">
        <w:rPr>
          <w:rFonts w:ascii="Verdana" w:hAnsi="Verdana"/>
          <w:sz w:val="18"/>
          <w:szCs w:val="18"/>
        </w:rPr>
        <w:t>.</w:t>
      </w:r>
    </w:p>
    <w:p w:rsidR="004010A8" w:rsidRPr="009C1858" w:rsidRDefault="004010A8" w:rsidP="00984DEF">
      <w:pPr>
        <w:pStyle w:val="Tekstpodstawowy"/>
        <w:numPr>
          <w:ilvl w:val="0"/>
          <w:numId w:val="5"/>
        </w:numPr>
        <w:spacing w:after="0"/>
        <w:ind w:right="284" w:hanging="357"/>
        <w:jc w:val="both"/>
        <w:rPr>
          <w:rFonts w:ascii="Verdana" w:hAnsi="Verdana"/>
          <w:sz w:val="18"/>
          <w:szCs w:val="18"/>
        </w:rPr>
      </w:pPr>
      <w:r w:rsidRPr="009C1858">
        <w:rPr>
          <w:rFonts w:ascii="Verdana" w:hAnsi="Verdana"/>
          <w:sz w:val="18"/>
          <w:szCs w:val="18"/>
        </w:rPr>
        <w:t>Powyższe postanowienia dotyczące kar umownych nie wyłączają możliwości dochodzenia przez Zamawiającego odszkodowania przenoszącego wysokość zastrzeżonych kar umownych na zasadach ogólnych określonych w Kodeksie Cywilnym.</w:t>
      </w:r>
    </w:p>
    <w:p w:rsidR="004010A8" w:rsidRPr="00F923AA" w:rsidRDefault="004010A8" w:rsidP="00984DEF">
      <w:pPr>
        <w:pStyle w:val="Tekstpodstawowy"/>
        <w:numPr>
          <w:ilvl w:val="0"/>
          <w:numId w:val="5"/>
        </w:numPr>
        <w:spacing w:after="0"/>
        <w:ind w:right="284" w:hanging="357"/>
        <w:jc w:val="both"/>
        <w:rPr>
          <w:rFonts w:ascii="Verdana" w:hAnsi="Verdana"/>
          <w:sz w:val="18"/>
          <w:szCs w:val="18"/>
        </w:rPr>
      </w:pPr>
      <w:r w:rsidRPr="00F923AA">
        <w:rPr>
          <w:rFonts w:ascii="Verdana" w:hAnsi="Verdana"/>
          <w:sz w:val="18"/>
          <w:szCs w:val="18"/>
        </w:rPr>
        <w:t>W razie opóźnienia w zapłacie wierzytelności pieniężnych strony zobowiązują się do zapłaty ustawowych odsetek.</w:t>
      </w:r>
    </w:p>
    <w:p w:rsidR="004010A8" w:rsidRDefault="004010A8" w:rsidP="00984DEF">
      <w:pPr>
        <w:pStyle w:val="Tekstpodstawowy"/>
        <w:numPr>
          <w:ilvl w:val="0"/>
          <w:numId w:val="5"/>
        </w:numPr>
        <w:spacing w:after="0"/>
        <w:ind w:right="284" w:hanging="357"/>
        <w:jc w:val="both"/>
        <w:rPr>
          <w:rFonts w:ascii="Verdana" w:hAnsi="Verdana"/>
          <w:sz w:val="18"/>
          <w:szCs w:val="18"/>
        </w:rPr>
      </w:pPr>
      <w:r w:rsidRPr="00F923AA">
        <w:rPr>
          <w:rFonts w:ascii="Verdana" w:hAnsi="Verdana"/>
          <w:sz w:val="18"/>
          <w:szCs w:val="18"/>
        </w:rPr>
        <w:t>Zamawiającemu przysługuje prawo do potrącenia należności z tytułu kar umownych z wynagrodzenia Wykonawcy.</w:t>
      </w:r>
    </w:p>
    <w:p w:rsidR="00BE0F24" w:rsidRPr="00BE0F24" w:rsidRDefault="00BE0F24" w:rsidP="00984DEF">
      <w:pPr>
        <w:pStyle w:val="Akapitzlist"/>
        <w:numPr>
          <w:ilvl w:val="0"/>
          <w:numId w:val="5"/>
        </w:numPr>
        <w:rPr>
          <w:rFonts w:ascii="Verdana" w:eastAsia="Times New Roman" w:hAnsi="Verdana"/>
          <w:color w:val="auto"/>
          <w:sz w:val="18"/>
          <w:szCs w:val="18"/>
        </w:rPr>
      </w:pPr>
      <w:r w:rsidRPr="00BE0F24">
        <w:rPr>
          <w:rFonts w:ascii="Verdana" w:eastAsia="Times New Roman" w:hAnsi="Verdana"/>
          <w:color w:val="auto"/>
          <w:sz w:val="18"/>
          <w:szCs w:val="18"/>
        </w:rPr>
        <w:t>Kwestie dotyczące odsetek</w:t>
      </w:r>
      <w:r w:rsidR="007D18F2">
        <w:rPr>
          <w:rFonts w:ascii="Verdana" w:eastAsia="Times New Roman" w:hAnsi="Verdana"/>
          <w:color w:val="auto"/>
          <w:sz w:val="18"/>
          <w:szCs w:val="18"/>
        </w:rPr>
        <w:t xml:space="preserve"> </w:t>
      </w:r>
      <w:r w:rsidR="007D18F2" w:rsidRPr="007D18F2">
        <w:rPr>
          <w:rFonts w:ascii="Verdana" w:eastAsia="Times New Roman" w:hAnsi="Verdana"/>
          <w:color w:val="auto"/>
          <w:sz w:val="18"/>
          <w:szCs w:val="18"/>
        </w:rPr>
        <w:t>ustawowych za opóźnienie w transakcjach handlowych</w:t>
      </w:r>
      <w:r w:rsidRPr="00BE0F24">
        <w:rPr>
          <w:rFonts w:ascii="Verdana" w:eastAsia="Times New Roman" w:hAnsi="Verdana"/>
          <w:color w:val="auto"/>
          <w:sz w:val="18"/>
          <w:szCs w:val="18"/>
        </w:rPr>
        <w:t xml:space="preserve"> uregulowane zostały w załączniku do umowy.</w:t>
      </w:r>
    </w:p>
    <w:p w:rsidR="00BE0F24" w:rsidRPr="00F923AA" w:rsidRDefault="00BE0F24" w:rsidP="00BE0F24">
      <w:pPr>
        <w:pStyle w:val="Tekstpodstawowy"/>
        <w:ind w:left="360" w:right="284"/>
        <w:jc w:val="both"/>
        <w:rPr>
          <w:rFonts w:ascii="Verdana" w:hAnsi="Verdana"/>
          <w:sz w:val="18"/>
          <w:szCs w:val="18"/>
        </w:rPr>
      </w:pPr>
    </w:p>
    <w:p w:rsidR="004010A8" w:rsidRPr="00F923AA" w:rsidRDefault="004010A8" w:rsidP="004010A8">
      <w:pPr>
        <w:ind w:right="284"/>
        <w:rPr>
          <w:rFonts w:ascii="Verdana" w:hAnsi="Verdana"/>
          <w:b/>
          <w:sz w:val="18"/>
          <w:szCs w:val="18"/>
        </w:rPr>
      </w:pPr>
    </w:p>
    <w:p w:rsidR="004010A8" w:rsidRPr="00F923AA" w:rsidRDefault="004010A8" w:rsidP="004010A8">
      <w:pPr>
        <w:ind w:right="284"/>
        <w:rPr>
          <w:rFonts w:ascii="Verdana" w:hAnsi="Verdana"/>
          <w:b/>
          <w:sz w:val="18"/>
          <w:szCs w:val="18"/>
        </w:rPr>
      </w:pPr>
      <w:r w:rsidRPr="00F923AA">
        <w:rPr>
          <w:rFonts w:ascii="Verdana" w:hAnsi="Verdana"/>
          <w:b/>
          <w:sz w:val="18"/>
          <w:szCs w:val="18"/>
          <w:u w:val="single"/>
        </w:rPr>
        <w:t>ODSTĄPIENIE OD UMOWY / ZMIANY W UMOWIE</w:t>
      </w:r>
    </w:p>
    <w:p w:rsidR="004010A8" w:rsidRPr="00F923AA" w:rsidRDefault="004010A8" w:rsidP="004010A8">
      <w:pPr>
        <w:ind w:right="284"/>
        <w:jc w:val="center"/>
        <w:rPr>
          <w:rFonts w:ascii="Verdana" w:hAnsi="Verdana"/>
          <w:b/>
          <w:sz w:val="18"/>
          <w:szCs w:val="18"/>
        </w:rPr>
      </w:pPr>
    </w:p>
    <w:p w:rsidR="004010A8" w:rsidRPr="00F923AA" w:rsidRDefault="004010A8" w:rsidP="00F043CB">
      <w:pPr>
        <w:spacing w:after="120"/>
        <w:ind w:right="284"/>
        <w:jc w:val="center"/>
        <w:rPr>
          <w:rFonts w:ascii="Verdana" w:hAnsi="Verdana"/>
          <w:b/>
          <w:sz w:val="18"/>
          <w:szCs w:val="18"/>
        </w:rPr>
      </w:pPr>
      <w:r w:rsidRPr="00F923AA">
        <w:rPr>
          <w:rFonts w:ascii="Verdana" w:hAnsi="Verdana"/>
          <w:b/>
          <w:sz w:val="18"/>
          <w:szCs w:val="18"/>
        </w:rPr>
        <w:t>§7</w:t>
      </w:r>
    </w:p>
    <w:p w:rsidR="004010A8" w:rsidRPr="00F923AA" w:rsidRDefault="004010A8" w:rsidP="00984DEF">
      <w:pPr>
        <w:ind w:right="284"/>
        <w:jc w:val="both"/>
        <w:rPr>
          <w:rFonts w:ascii="Verdana" w:hAnsi="Verdana"/>
          <w:sz w:val="18"/>
          <w:szCs w:val="18"/>
        </w:rPr>
      </w:pPr>
      <w:r w:rsidRPr="00F923AA">
        <w:rPr>
          <w:rFonts w:ascii="Verdana" w:hAnsi="Verdana"/>
          <w:sz w:val="18"/>
          <w:szCs w:val="18"/>
        </w:rPr>
        <w:t>Stronom przysługuje prawo odstąpienia od umowy w następujących sytuacjach:</w:t>
      </w:r>
    </w:p>
    <w:p w:rsidR="004010A8" w:rsidRPr="00F923AA" w:rsidRDefault="004010A8" w:rsidP="00984DEF">
      <w:pPr>
        <w:pStyle w:val="Tekstpodstawowy"/>
        <w:numPr>
          <w:ilvl w:val="0"/>
          <w:numId w:val="7"/>
        </w:numPr>
        <w:spacing w:after="0"/>
        <w:ind w:right="284" w:hanging="357"/>
        <w:jc w:val="both"/>
        <w:rPr>
          <w:rFonts w:ascii="Verdana" w:hAnsi="Verdana"/>
          <w:sz w:val="18"/>
          <w:szCs w:val="18"/>
        </w:rPr>
      </w:pPr>
      <w:r w:rsidRPr="00F923AA">
        <w:rPr>
          <w:rFonts w:ascii="Verdana" w:hAnsi="Verdana"/>
          <w:sz w:val="18"/>
          <w:szCs w:val="18"/>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1 tygodnia od powzięcia wiadomości o powyższych okolicznościach.</w:t>
      </w:r>
    </w:p>
    <w:p w:rsidR="004010A8" w:rsidRDefault="004010A8" w:rsidP="00984DEF">
      <w:pPr>
        <w:pStyle w:val="Tekstpodstawowy"/>
        <w:numPr>
          <w:ilvl w:val="0"/>
          <w:numId w:val="7"/>
        </w:numPr>
        <w:spacing w:after="0"/>
        <w:ind w:right="284" w:hanging="357"/>
        <w:jc w:val="both"/>
        <w:rPr>
          <w:rFonts w:ascii="Verdana" w:hAnsi="Verdana"/>
          <w:sz w:val="18"/>
          <w:szCs w:val="18"/>
        </w:rPr>
      </w:pPr>
      <w:r w:rsidRPr="00F923AA">
        <w:rPr>
          <w:rFonts w:ascii="Verdana" w:hAnsi="Verdana"/>
          <w:sz w:val="18"/>
          <w:szCs w:val="18"/>
        </w:rPr>
        <w:t>Wykonawcy przysługuje prawo odstąpienia od umowy, jeżeli Zamawiający powiadomi go pisemnie, iż wobec zaistnienia uprzednio nieprzewidzianych okoliczności, nie będzie mógł spełnić swoich zobowiązań umownych.</w:t>
      </w:r>
    </w:p>
    <w:p w:rsidR="004010A8" w:rsidRPr="00F923AA" w:rsidRDefault="004010A8" w:rsidP="00984DEF">
      <w:pPr>
        <w:pStyle w:val="Tekstpodstawowy"/>
        <w:numPr>
          <w:ilvl w:val="0"/>
          <w:numId w:val="7"/>
        </w:numPr>
        <w:spacing w:after="0"/>
        <w:ind w:right="284" w:hanging="357"/>
        <w:jc w:val="both"/>
        <w:rPr>
          <w:rFonts w:ascii="Verdana" w:hAnsi="Verdana"/>
          <w:sz w:val="18"/>
          <w:szCs w:val="18"/>
        </w:rPr>
      </w:pPr>
      <w:r>
        <w:rPr>
          <w:rFonts w:ascii="Verdana" w:hAnsi="Verdana"/>
          <w:sz w:val="18"/>
          <w:szCs w:val="18"/>
        </w:rPr>
        <w:t>Zamawiającemu przysługuje prawo odstąpienia od umowy w przypadku niedotrzymania umowy w zakresie norm jakościowych lub niedostarczenia odpowiedniej ilości środków.</w:t>
      </w:r>
    </w:p>
    <w:p w:rsidR="004010A8" w:rsidRPr="00F923AA" w:rsidRDefault="004010A8" w:rsidP="00984DEF">
      <w:pPr>
        <w:pStyle w:val="Tekstpodstawowy"/>
        <w:numPr>
          <w:ilvl w:val="0"/>
          <w:numId w:val="7"/>
        </w:numPr>
        <w:spacing w:after="0"/>
        <w:ind w:right="284" w:hanging="357"/>
        <w:jc w:val="both"/>
        <w:rPr>
          <w:rFonts w:ascii="Verdana" w:hAnsi="Verdana"/>
          <w:sz w:val="18"/>
          <w:szCs w:val="18"/>
        </w:rPr>
      </w:pPr>
      <w:r w:rsidRPr="00F923AA">
        <w:rPr>
          <w:rFonts w:ascii="Verdana" w:hAnsi="Verdana"/>
          <w:sz w:val="18"/>
          <w:szCs w:val="18"/>
        </w:rPr>
        <w:t>Strony przewidują możliwość zmiany w niniejszej umowie w przypadku:</w:t>
      </w:r>
    </w:p>
    <w:p w:rsidR="004010A8" w:rsidRPr="00F923AA" w:rsidRDefault="004010A8" w:rsidP="00984DEF">
      <w:pPr>
        <w:pStyle w:val="Tekstpodstawowy"/>
        <w:numPr>
          <w:ilvl w:val="0"/>
          <w:numId w:val="10"/>
        </w:numPr>
        <w:spacing w:after="0"/>
        <w:ind w:left="900" w:right="284" w:hanging="357"/>
        <w:jc w:val="both"/>
        <w:rPr>
          <w:rFonts w:ascii="Verdana" w:hAnsi="Verdana"/>
          <w:sz w:val="18"/>
          <w:szCs w:val="18"/>
        </w:rPr>
      </w:pPr>
      <w:r w:rsidRPr="00F923AA">
        <w:rPr>
          <w:rFonts w:ascii="Verdana" w:hAnsi="Verdana"/>
          <w:sz w:val="18"/>
          <w:szCs w:val="18"/>
        </w:rPr>
        <w:t>wystąpienia siły wyższej powodującej, że wykonanie umowy nie leży w interesie Zamawiającego,</w:t>
      </w:r>
    </w:p>
    <w:p w:rsidR="004010A8" w:rsidRPr="00F923AA" w:rsidRDefault="004010A8" w:rsidP="00984DEF">
      <w:pPr>
        <w:pStyle w:val="Tekstpodstawowy"/>
        <w:numPr>
          <w:ilvl w:val="0"/>
          <w:numId w:val="10"/>
        </w:numPr>
        <w:spacing w:after="0"/>
        <w:ind w:left="900" w:right="284" w:hanging="357"/>
        <w:jc w:val="both"/>
        <w:rPr>
          <w:rFonts w:ascii="Verdana" w:hAnsi="Verdana"/>
          <w:sz w:val="18"/>
          <w:szCs w:val="18"/>
        </w:rPr>
      </w:pPr>
      <w:r w:rsidRPr="00F923AA">
        <w:rPr>
          <w:rFonts w:ascii="Verdana" w:hAnsi="Verdana"/>
          <w:sz w:val="18"/>
          <w:szCs w:val="18"/>
        </w:rPr>
        <w:t>decyzji administracyjnych właściwych organów uniemożliwiających prowadzenie działalności statutowej Zamawiającego lub wstrzymujących okresowo taką działalność</w:t>
      </w:r>
      <w:r w:rsidR="005B2C46">
        <w:rPr>
          <w:rFonts w:ascii="Verdana" w:hAnsi="Verdana"/>
          <w:sz w:val="18"/>
          <w:szCs w:val="18"/>
        </w:rPr>
        <w:t>,</w:t>
      </w:r>
    </w:p>
    <w:p w:rsidR="004010A8" w:rsidRPr="00F923AA" w:rsidRDefault="004010A8" w:rsidP="00984DEF">
      <w:pPr>
        <w:pStyle w:val="Tekstpodstawowy"/>
        <w:numPr>
          <w:ilvl w:val="0"/>
          <w:numId w:val="10"/>
        </w:numPr>
        <w:spacing w:after="0"/>
        <w:ind w:left="900" w:right="284" w:hanging="357"/>
        <w:jc w:val="both"/>
        <w:rPr>
          <w:rFonts w:ascii="Verdana" w:hAnsi="Verdana"/>
          <w:sz w:val="18"/>
          <w:szCs w:val="18"/>
        </w:rPr>
      </w:pPr>
      <w:r w:rsidRPr="00F923AA">
        <w:rPr>
          <w:rFonts w:ascii="Verdana" w:hAnsi="Verdana"/>
          <w:sz w:val="18"/>
          <w:szCs w:val="18"/>
        </w:rPr>
        <w:t>zmiany powszechnie obowiązujących przepisów prawa, w szczególności stawek podatkowych, od których zależy wartość zamówienia.</w:t>
      </w:r>
    </w:p>
    <w:p w:rsidR="00D92029" w:rsidRPr="00F923AA" w:rsidRDefault="00D92029" w:rsidP="004010A8">
      <w:pPr>
        <w:ind w:right="284"/>
        <w:rPr>
          <w:rFonts w:ascii="Verdana" w:hAnsi="Verdana"/>
          <w:sz w:val="18"/>
          <w:szCs w:val="18"/>
        </w:rPr>
      </w:pPr>
    </w:p>
    <w:p w:rsidR="00AE2067" w:rsidRDefault="00AE2067" w:rsidP="004010A8">
      <w:pPr>
        <w:ind w:right="284"/>
        <w:rPr>
          <w:rFonts w:ascii="Verdana" w:hAnsi="Verdana"/>
          <w:b/>
          <w:sz w:val="18"/>
          <w:szCs w:val="18"/>
          <w:u w:val="single"/>
        </w:rPr>
      </w:pPr>
    </w:p>
    <w:p w:rsidR="004010A8" w:rsidRPr="00F923AA" w:rsidRDefault="004010A8" w:rsidP="004010A8">
      <w:pPr>
        <w:ind w:right="284"/>
        <w:rPr>
          <w:rFonts w:ascii="Verdana" w:hAnsi="Verdana"/>
          <w:b/>
          <w:sz w:val="18"/>
          <w:szCs w:val="18"/>
          <w:u w:val="single"/>
        </w:rPr>
      </w:pPr>
      <w:r w:rsidRPr="00F923AA">
        <w:rPr>
          <w:rFonts w:ascii="Verdana" w:hAnsi="Verdana"/>
          <w:b/>
          <w:sz w:val="18"/>
          <w:szCs w:val="18"/>
          <w:u w:val="single"/>
        </w:rPr>
        <w:t>SPORY</w:t>
      </w:r>
    </w:p>
    <w:p w:rsidR="004010A8" w:rsidRPr="00F923AA" w:rsidRDefault="004010A8" w:rsidP="004010A8">
      <w:pPr>
        <w:ind w:right="284"/>
        <w:jc w:val="center"/>
        <w:rPr>
          <w:rFonts w:ascii="Verdana" w:hAnsi="Verdana"/>
          <w:b/>
          <w:sz w:val="18"/>
          <w:szCs w:val="18"/>
        </w:rPr>
      </w:pPr>
      <w:r w:rsidRPr="00F923AA">
        <w:rPr>
          <w:rFonts w:ascii="Verdana" w:hAnsi="Verdana"/>
          <w:b/>
          <w:sz w:val="18"/>
          <w:szCs w:val="18"/>
        </w:rPr>
        <w:t>§8</w:t>
      </w:r>
    </w:p>
    <w:p w:rsidR="004010A8" w:rsidRPr="00F923AA" w:rsidRDefault="004010A8" w:rsidP="00984DEF">
      <w:pPr>
        <w:pStyle w:val="Tekstpodstawowy"/>
        <w:numPr>
          <w:ilvl w:val="0"/>
          <w:numId w:val="3"/>
        </w:numPr>
        <w:spacing w:after="0"/>
        <w:ind w:left="357" w:right="284" w:hanging="357"/>
        <w:jc w:val="both"/>
        <w:rPr>
          <w:rFonts w:ascii="Verdana" w:hAnsi="Verdana"/>
          <w:sz w:val="18"/>
          <w:szCs w:val="18"/>
        </w:rPr>
      </w:pPr>
      <w:r w:rsidRPr="00F923AA">
        <w:rPr>
          <w:rFonts w:ascii="Verdana" w:hAnsi="Verdana"/>
          <w:sz w:val="18"/>
          <w:szCs w:val="18"/>
        </w:rPr>
        <w:t>W razie powstania sporu na tle wykonania niniejszej umowy, Zamawiający jest zobowiązany przede wszystkim do wyczerpania drogi postępowania reklamacyjnego.</w:t>
      </w:r>
    </w:p>
    <w:p w:rsidR="004010A8" w:rsidRPr="00F923AA" w:rsidRDefault="004010A8" w:rsidP="00984DEF">
      <w:pPr>
        <w:numPr>
          <w:ilvl w:val="0"/>
          <w:numId w:val="3"/>
        </w:numPr>
        <w:ind w:left="357" w:right="284" w:hanging="357"/>
        <w:jc w:val="both"/>
        <w:rPr>
          <w:rFonts w:ascii="Verdana" w:hAnsi="Verdana"/>
          <w:sz w:val="18"/>
          <w:szCs w:val="18"/>
        </w:rPr>
      </w:pPr>
      <w:r w:rsidRPr="00F923AA">
        <w:rPr>
          <w:rFonts w:ascii="Verdana" w:hAnsi="Verdana"/>
          <w:sz w:val="18"/>
          <w:szCs w:val="18"/>
        </w:rPr>
        <w:t>Reklamacje dokonuje się poprzez skierowanie konkretnego roszczenia do Wykonawcy.</w:t>
      </w:r>
    </w:p>
    <w:p w:rsidR="004010A8" w:rsidRPr="00F923AA" w:rsidRDefault="004010A8" w:rsidP="00984DEF">
      <w:pPr>
        <w:numPr>
          <w:ilvl w:val="0"/>
          <w:numId w:val="3"/>
        </w:numPr>
        <w:ind w:left="357" w:right="284" w:hanging="357"/>
        <w:jc w:val="both"/>
        <w:rPr>
          <w:rFonts w:ascii="Verdana" w:hAnsi="Verdana"/>
          <w:sz w:val="18"/>
          <w:szCs w:val="18"/>
        </w:rPr>
      </w:pPr>
      <w:r w:rsidRPr="00F923AA">
        <w:rPr>
          <w:rFonts w:ascii="Verdana" w:hAnsi="Verdana"/>
          <w:sz w:val="18"/>
          <w:szCs w:val="18"/>
        </w:rPr>
        <w:t>Wykonawca ma obowiązek pisemnego ustosunkowania się do zgłoszonego przez Zamawiającego roszczenia w terminie 20 dni kalendarzowych od daty jego zgłoszenia.</w:t>
      </w:r>
    </w:p>
    <w:p w:rsidR="004010A8" w:rsidRPr="00F923AA" w:rsidRDefault="004010A8" w:rsidP="00984DEF">
      <w:pPr>
        <w:numPr>
          <w:ilvl w:val="0"/>
          <w:numId w:val="3"/>
        </w:numPr>
        <w:ind w:left="357" w:right="284" w:hanging="357"/>
        <w:jc w:val="both"/>
        <w:rPr>
          <w:rFonts w:ascii="Verdana" w:hAnsi="Verdana"/>
          <w:sz w:val="18"/>
          <w:szCs w:val="18"/>
        </w:rPr>
      </w:pPr>
      <w:r w:rsidRPr="00F923AA">
        <w:rPr>
          <w:rFonts w:ascii="Verdana" w:hAnsi="Verdana"/>
          <w:sz w:val="18"/>
          <w:szCs w:val="18"/>
        </w:rPr>
        <w:t>W razie odmowy przez Wykonawcę uznania roszczenia Zamawiającego, względnie nie udzielenie odpowiedzi na roszczenia w terminie, o którym mowa w ust. 3 Zamawiający uprawniony jest do wystąpienia na drogę sądową.</w:t>
      </w:r>
    </w:p>
    <w:p w:rsidR="004010A8" w:rsidRPr="00F923AA" w:rsidRDefault="004010A8" w:rsidP="00984DEF">
      <w:pPr>
        <w:numPr>
          <w:ilvl w:val="0"/>
          <w:numId w:val="3"/>
        </w:numPr>
        <w:ind w:left="357" w:right="284" w:hanging="357"/>
        <w:jc w:val="both"/>
        <w:rPr>
          <w:rFonts w:ascii="Verdana" w:hAnsi="Verdana"/>
          <w:sz w:val="18"/>
          <w:szCs w:val="18"/>
        </w:rPr>
      </w:pPr>
      <w:r w:rsidRPr="00F923AA">
        <w:rPr>
          <w:rFonts w:ascii="Verdana" w:hAnsi="Verdana"/>
          <w:sz w:val="18"/>
          <w:szCs w:val="18"/>
        </w:rPr>
        <w:t xml:space="preserve">Sądem właściwym do rozpoznawania sporów z niniejszej umowy będzie Sąd właściwy dla Zamawiającego </w:t>
      </w:r>
    </w:p>
    <w:p w:rsidR="004010A8" w:rsidRPr="00F923AA" w:rsidRDefault="004010A8" w:rsidP="004010A8">
      <w:pPr>
        <w:ind w:left="360" w:right="284"/>
        <w:jc w:val="both"/>
        <w:rPr>
          <w:rFonts w:ascii="Verdana" w:hAnsi="Verdana"/>
          <w:sz w:val="18"/>
          <w:szCs w:val="18"/>
        </w:rPr>
      </w:pPr>
    </w:p>
    <w:p w:rsidR="00AE2067" w:rsidRDefault="00AE2067" w:rsidP="004010A8">
      <w:pPr>
        <w:ind w:right="284"/>
        <w:rPr>
          <w:rFonts w:ascii="Verdana" w:hAnsi="Verdana"/>
          <w:b/>
          <w:sz w:val="18"/>
          <w:szCs w:val="18"/>
          <w:u w:val="single"/>
        </w:rPr>
      </w:pPr>
    </w:p>
    <w:p w:rsidR="00AE2067" w:rsidRDefault="00AE2067" w:rsidP="004010A8">
      <w:pPr>
        <w:ind w:right="284"/>
        <w:rPr>
          <w:rFonts w:ascii="Verdana" w:hAnsi="Verdana"/>
          <w:b/>
          <w:sz w:val="18"/>
          <w:szCs w:val="18"/>
          <w:u w:val="single"/>
        </w:rPr>
      </w:pPr>
    </w:p>
    <w:p w:rsidR="004010A8" w:rsidRPr="00F923AA" w:rsidRDefault="004010A8" w:rsidP="004010A8">
      <w:pPr>
        <w:ind w:right="284"/>
        <w:rPr>
          <w:rFonts w:ascii="Verdana" w:hAnsi="Verdana"/>
          <w:b/>
          <w:sz w:val="18"/>
          <w:szCs w:val="18"/>
        </w:rPr>
      </w:pPr>
      <w:r w:rsidRPr="00F923AA">
        <w:rPr>
          <w:rFonts w:ascii="Verdana" w:hAnsi="Verdana"/>
          <w:b/>
          <w:sz w:val="18"/>
          <w:szCs w:val="18"/>
          <w:u w:val="single"/>
        </w:rPr>
        <w:t xml:space="preserve">POSTANOWIENIA KOŃCOWE </w:t>
      </w:r>
    </w:p>
    <w:p w:rsidR="004010A8" w:rsidRPr="0022302C" w:rsidRDefault="004010A8" w:rsidP="00F043CB">
      <w:pPr>
        <w:spacing w:after="120"/>
        <w:ind w:right="284"/>
        <w:jc w:val="center"/>
        <w:rPr>
          <w:rFonts w:ascii="Verdana" w:hAnsi="Verdana"/>
          <w:b/>
          <w:sz w:val="18"/>
          <w:szCs w:val="18"/>
        </w:rPr>
      </w:pPr>
      <w:r w:rsidRPr="0022302C">
        <w:rPr>
          <w:rFonts w:ascii="Verdana" w:hAnsi="Verdana"/>
          <w:b/>
          <w:sz w:val="18"/>
          <w:szCs w:val="18"/>
        </w:rPr>
        <w:t>§9</w:t>
      </w:r>
    </w:p>
    <w:p w:rsidR="001A1122" w:rsidRPr="001A1122" w:rsidRDefault="001A1122" w:rsidP="001A1122">
      <w:pPr>
        <w:widowControl w:val="0"/>
        <w:numPr>
          <w:ilvl w:val="0"/>
          <w:numId w:val="13"/>
        </w:numPr>
        <w:suppressAutoHyphens/>
        <w:ind w:left="426" w:hanging="360"/>
        <w:jc w:val="both"/>
        <w:rPr>
          <w:rFonts w:ascii="Verdana" w:hAnsi="Verdana"/>
          <w:sz w:val="18"/>
          <w:szCs w:val="18"/>
        </w:rPr>
      </w:pPr>
      <w:r w:rsidRPr="001A1122">
        <w:rPr>
          <w:rFonts w:ascii="Verdana" w:hAnsi="Verdana"/>
          <w:sz w:val="18"/>
          <w:szCs w:val="18"/>
        </w:rPr>
        <w:t>Wykonawca oświadcza, że znany jest mu fakt, iż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w:t>
      </w:r>
      <w:proofErr w:type="spellStart"/>
      <w:r w:rsidRPr="001A1122">
        <w:rPr>
          <w:rFonts w:ascii="Verdana" w:hAnsi="Verdana"/>
          <w:sz w:val="18"/>
          <w:szCs w:val="18"/>
        </w:rPr>
        <w:t>Dz.U</w:t>
      </w:r>
      <w:proofErr w:type="spellEnd"/>
      <w:r w:rsidRPr="001A1122">
        <w:rPr>
          <w:rFonts w:ascii="Verdana" w:hAnsi="Verdana"/>
          <w:sz w:val="18"/>
          <w:szCs w:val="18"/>
        </w:rPr>
        <w:t>. z 2020 poz. 2176).</w:t>
      </w:r>
    </w:p>
    <w:p w:rsidR="001A1122" w:rsidRPr="001A1122" w:rsidRDefault="001A1122" w:rsidP="001A1122">
      <w:pPr>
        <w:widowControl w:val="0"/>
        <w:numPr>
          <w:ilvl w:val="0"/>
          <w:numId w:val="13"/>
        </w:numPr>
        <w:suppressAutoHyphens/>
        <w:ind w:left="426" w:hanging="360"/>
        <w:jc w:val="both"/>
        <w:rPr>
          <w:rFonts w:ascii="Verdana" w:hAnsi="Verdana"/>
          <w:sz w:val="18"/>
          <w:szCs w:val="18"/>
        </w:rPr>
      </w:pPr>
      <w:r w:rsidRPr="001A1122">
        <w:rPr>
          <w:rFonts w:ascii="Verdana" w:hAnsi="Verdana"/>
          <w:sz w:val="18"/>
          <w:szCs w:val="18"/>
        </w:rPr>
        <w:t>Zamawiający na podstawie art. 4 c ustawy z dnia 8 marca 2013 r. o przeciwdziałaniu nadmiernym opóźnieniom  w transakcjach handlowych (</w:t>
      </w:r>
      <w:proofErr w:type="spellStart"/>
      <w:r w:rsidRPr="001A1122">
        <w:rPr>
          <w:rFonts w:ascii="Verdana" w:hAnsi="Verdana"/>
          <w:sz w:val="18"/>
          <w:szCs w:val="18"/>
        </w:rPr>
        <w:t>t.j</w:t>
      </w:r>
      <w:proofErr w:type="spellEnd"/>
      <w:r w:rsidRPr="001A1122">
        <w:rPr>
          <w:rFonts w:ascii="Verdana" w:hAnsi="Verdana"/>
          <w:sz w:val="18"/>
          <w:szCs w:val="18"/>
        </w:rPr>
        <w:t xml:space="preserve">. </w:t>
      </w:r>
      <w:proofErr w:type="spellStart"/>
      <w:r w:rsidRPr="001A1122">
        <w:rPr>
          <w:rFonts w:ascii="Verdana" w:hAnsi="Verdana"/>
          <w:sz w:val="18"/>
          <w:szCs w:val="18"/>
        </w:rPr>
        <w:t>Dz.U</w:t>
      </w:r>
      <w:proofErr w:type="spellEnd"/>
      <w:r w:rsidRPr="001A1122">
        <w:rPr>
          <w:rFonts w:ascii="Verdana" w:hAnsi="Verdana"/>
          <w:sz w:val="18"/>
          <w:szCs w:val="18"/>
        </w:rPr>
        <w:t xml:space="preserve">. z 2021 r., poz.424) działając w imieniu  </w:t>
      </w:r>
      <w:proofErr w:type="spellStart"/>
      <w:r w:rsidRPr="001A1122">
        <w:rPr>
          <w:rFonts w:ascii="Verdana" w:hAnsi="Verdana"/>
          <w:sz w:val="18"/>
          <w:szCs w:val="18"/>
        </w:rPr>
        <w:t>M.st</w:t>
      </w:r>
      <w:proofErr w:type="spellEnd"/>
      <w:r w:rsidRPr="001A1122">
        <w:rPr>
          <w:rFonts w:ascii="Verdana" w:hAnsi="Verdana"/>
          <w:sz w:val="18"/>
          <w:szCs w:val="18"/>
        </w:rPr>
        <w:t xml:space="preserve"> Warszawy Ursynowskiego Centrum Sportu i Rekreacji oświadcza, że M. St. Warszawa jest dużym przedsiębiorcą w rozumieniu art. 4 </w:t>
      </w:r>
      <w:proofErr w:type="spellStart"/>
      <w:r w:rsidRPr="001A1122">
        <w:rPr>
          <w:rFonts w:ascii="Verdana" w:hAnsi="Verdana"/>
          <w:sz w:val="18"/>
          <w:szCs w:val="18"/>
        </w:rPr>
        <w:t>pkt</w:t>
      </w:r>
      <w:proofErr w:type="spellEnd"/>
      <w:r w:rsidRPr="001A1122">
        <w:rPr>
          <w:rFonts w:ascii="Verdana" w:hAnsi="Verdana"/>
          <w:sz w:val="18"/>
          <w:szCs w:val="18"/>
        </w:rPr>
        <w:t xml:space="preserve"> 6 powołanej wyżej ustawy. </w:t>
      </w:r>
    </w:p>
    <w:p w:rsidR="001A1122" w:rsidRPr="001A1122" w:rsidRDefault="001A1122" w:rsidP="001A1122">
      <w:pPr>
        <w:widowControl w:val="0"/>
        <w:numPr>
          <w:ilvl w:val="0"/>
          <w:numId w:val="13"/>
        </w:numPr>
        <w:suppressAutoHyphens/>
        <w:ind w:left="426" w:hanging="360"/>
        <w:jc w:val="both"/>
        <w:rPr>
          <w:rFonts w:ascii="Verdana" w:hAnsi="Verdana"/>
          <w:sz w:val="18"/>
          <w:szCs w:val="18"/>
        </w:rPr>
      </w:pPr>
      <w:r w:rsidRPr="001A1122">
        <w:rPr>
          <w:rFonts w:ascii="Verdana" w:hAnsi="Verdana"/>
          <w:sz w:val="18"/>
          <w:szCs w:val="18"/>
        </w:rPr>
        <w:t xml:space="preserve">Wykonawca na podstawie art. 4 c ustawy z dnia 8 marca 2013 r. o przeciwdziałaniu  nadmiernym opóźnieniom  w transakcjach handlowych </w:t>
      </w:r>
      <w:proofErr w:type="spellStart"/>
      <w:r w:rsidRPr="001A1122">
        <w:rPr>
          <w:rFonts w:ascii="Verdana" w:hAnsi="Verdana"/>
          <w:sz w:val="18"/>
          <w:szCs w:val="18"/>
        </w:rPr>
        <w:t>t.j</w:t>
      </w:r>
      <w:proofErr w:type="spellEnd"/>
      <w:r w:rsidRPr="001A1122">
        <w:rPr>
          <w:rFonts w:ascii="Verdana" w:hAnsi="Verdana"/>
          <w:sz w:val="18"/>
          <w:szCs w:val="18"/>
        </w:rPr>
        <w:t xml:space="preserve">. </w:t>
      </w:r>
      <w:proofErr w:type="spellStart"/>
      <w:r w:rsidRPr="001A1122">
        <w:rPr>
          <w:rFonts w:ascii="Verdana" w:hAnsi="Verdana"/>
          <w:sz w:val="18"/>
          <w:szCs w:val="18"/>
        </w:rPr>
        <w:t>Dz.U</w:t>
      </w:r>
      <w:proofErr w:type="spellEnd"/>
      <w:r w:rsidRPr="001A1122">
        <w:rPr>
          <w:rFonts w:ascii="Verdana" w:hAnsi="Verdana"/>
          <w:sz w:val="18"/>
          <w:szCs w:val="18"/>
        </w:rPr>
        <w:t>. z 2021 r., poz.424). -</w:t>
      </w:r>
      <w:r w:rsidRPr="001A1122">
        <w:rPr>
          <w:rFonts w:ascii="Verdana" w:hAnsi="Verdana"/>
          <w:sz w:val="18"/>
          <w:szCs w:val="18"/>
        </w:rPr>
        <w:lastRenderedPageBreak/>
        <w:t xml:space="preserve">……………… oświadcza, że  jest / nie jest dużym przedsiębiorcą w rozumieniu art. 4 </w:t>
      </w:r>
      <w:proofErr w:type="spellStart"/>
      <w:r w:rsidRPr="001A1122">
        <w:rPr>
          <w:rFonts w:ascii="Verdana" w:hAnsi="Verdana"/>
          <w:sz w:val="18"/>
          <w:szCs w:val="18"/>
        </w:rPr>
        <w:t>pkt</w:t>
      </w:r>
      <w:proofErr w:type="spellEnd"/>
      <w:r w:rsidRPr="001A1122">
        <w:rPr>
          <w:rFonts w:ascii="Verdana" w:hAnsi="Verdana"/>
          <w:sz w:val="18"/>
          <w:szCs w:val="18"/>
        </w:rPr>
        <w:t xml:space="preserve"> 6 powołanej wyżej ustawy. (niepotrzebne skreślić). </w:t>
      </w:r>
    </w:p>
    <w:p w:rsidR="004010A8" w:rsidRPr="00CD3DEB" w:rsidRDefault="0022302C" w:rsidP="004B1484">
      <w:pPr>
        <w:pStyle w:val="Style6"/>
        <w:widowControl/>
        <w:numPr>
          <w:ilvl w:val="0"/>
          <w:numId w:val="13"/>
        </w:numPr>
        <w:tabs>
          <w:tab w:val="left" w:pos="278"/>
        </w:tabs>
        <w:spacing w:after="120" w:line="240" w:lineRule="auto"/>
        <w:ind w:left="360" w:right="17" w:hanging="360"/>
        <w:rPr>
          <w:rStyle w:val="FontStyle21"/>
          <w:rFonts w:cs="Arial"/>
          <w:sz w:val="18"/>
          <w:szCs w:val="18"/>
        </w:rPr>
      </w:pPr>
      <w:r w:rsidRPr="00CD3DEB">
        <w:rPr>
          <w:rStyle w:val="FontStyle21"/>
          <w:rFonts w:cs="Arial"/>
          <w:sz w:val="18"/>
          <w:szCs w:val="18"/>
        </w:rPr>
        <w:t xml:space="preserve">Wykonawca wyraża zgodę na udostępnianie w trybie ustawy, o której mowa w ust. 1 zawartych w niniejszej umowie dotyczących go danych osobowych w zakresie obejmującym imię </w:t>
      </w:r>
      <w:r w:rsidR="002402AA">
        <w:rPr>
          <w:rStyle w:val="FontStyle21"/>
          <w:rFonts w:cs="Arial"/>
          <w:sz w:val="18"/>
          <w:szCs w:val="18"/>
        </w:rPr>
        <w:t xml:space="preserve">i nazwisko, a w przypadku prowadzenia </w:t>
      </w:r>
      <w:r w:rsidR="00CC0642">
        <w:rPr>
          <w:rStyle w:val="FontStyle21"/>
          <w:rFonts w:cs="Arial"/>
          <w:sz w:val="18"/>
          <w:szCs w:val="18"/>
        </w:rPr>
        <w:t>działalności</w:t>
      </w:r>
      <w:r w:rsidR="002402AA">
        <w:rPr>
          <w:rStyle w:val="FontStyle21"/>
          <w:rFonts w:cs="Arial"/>
          <w:sz w:val="18"/>
          <w:szCs w:val="18"/>
        </w:rPr>
        <w:t xml:space="preserve"> gospodarczej również w zakresie firmy.</w:t>
      </w:r>
    </w:p>
    <w:p w:rsidR="004010A8" w:rsidRPr="0022302C" w:rsidRDefault="004010A8" w:rsidP="004B1484">
      <w:pPr>
        <w:pStyle w:val="Style6"/>
        <w:widowControl/>
        <w:numPr>
          <w:ilvl w:val="0"/>
          <w:numId w:val="13"/>
        </w:numPr>
        <w:tabs>
          <w:tab w:val="left" w:pos="278"/>
        </w:tabs>
        <w:spacing w:after="120" w:line="240" w:lineRule="auto"/>
        <w:ind w:left="360" w:right="17" w:hanging="360"/>
        <w:rPr>
          <w:rStyle w:val="FontStyle21"/>
          <w:rFonts w:ascii="Arial" w:hAnsi="Arial" w:cs="Arial"/>
          <w:sz w:val="20"/>
          <w:szCs w:val="20"/>
        </w:rPr>
      </w:pPr>
      <w:r w:rsidRPr="0022302C">
        <w:rPr>
          <w:rStyle w:val="FontStyle21"/>
          <w:rFonts w:ascii="Arial" w:hAnsi="Arial" w:cs="Arial"/>
          <w:sz w:val="20"/>
          <w:szCs w:val="20"/>
        </w:rPr>
        <w:t>W sprawach nieregulowanych niniejszą umową, stosuje się przepisy Kodeksu Cywilnego.</w:t>
      </w:r>
    </w:p>
    <w:p w:rsidR="004010A8" w:rsidRPr="00F923AA" w:rsidRDefault="004010A8" w:rsidP="00F043CB">
      <w:pPr>
        <w:spacing w:after="120"/>
        <w:ind w:right="284"/>
        <w:jc w:val="center"/>
        <w:rPr>
          <w:rFonts w:ascii="Verdana" w:hAnsi="Verdana"/>
          <w:b/>
          <w:sz w:val="18"/>
          <w:szCs w:val="18"/>
        </w:rPr>
      </w:pPr>
      <w:r w:rsidRPr="00F923AA">
        <w:rPr>
          <w:rFonts w:ascii="Verdana" w:hAnsi="Verdana"/>
          <w:b/>
          <w:sz w:val="18"/>
          <w:szCs w:val="18"/>
        </w:rPr>
        <w:t>§10</w:t>
      </w:r>
    </w:p>
    <w:p w:rsidR="004010A8" w:rsidRPr="00F923AA" w:rsidRDefault="004010A8" w:rsidP="00F043CB">
      <w:pPr>
        <w:pStyle w:val="Tekstpodstawowy"/>
        <w:ind w:right="284"/>
        <w:jc w:val="both"/>
        <w:rPr>
          <w:rFonts w:ascii="Verdana" w:hAnsi="Verdana"/>
          <w:sz w:val="18"/>
          <w:szCs w:val="18"/>
        </w:rPr>
      </w:pPr>
      <w:r w:rsidRPr="00F923AA">
        <w:rPr>
          <w:rFonts w:ascii="Verdana" w:hAnsi="Verdana"/>
          <w:sz w:val="18"/>
          <w:szCs w:val="18"/>
        </w:rPr>
        <w:t>Umowę niniejszą sporządzono w trzech jednobrzmiących egzemplarzach, z których jeden otrzymuje Wykonawca, a dwa Zamawiający.</w:t>
      </w:r>
    </w:p>
    <w:p w:rsidR="004010A8" w:rsidRDefault="004010A8" w:rsidP="004010A8">
      <w:pPr>
        <w:pStyle w:val="Tekstpodstawowy"/>
        <w:ind w:right="284"/>
        <w:rPr>
          <w:rFonts w:ascii="Verdana" w:hAnsi="Verdana"/>
          <w:sz w:val="18"/>
          <w:szCs w:val="18"/>
        </w:rPr>
      </w:pPr>
    </w:p>
    <w:p w:rsidR="00F043CB" w:rsidRPr="00F923AA" w:rsidRDefault="00F043CB" w:rsidP="004010A8">
      <w:pPr>
        <w:pStyle w:val="Tekstpodstawowy"/>
        <w:ind w:right="284"/>
        <w:rPr>
          <w:rFonts w:ascii="Verdana" w:hAnsi="Verdana"/>
          <w:sz w:val="18"/>
          <w:szCs w:val="18"/>
        </w:rPr>
      </w:pPr>
    </w:p>
    <w:p w:rsidR="004010A8" w:rsidRDefault="004010A8" w:rsidP="004010A8">
      <w:pPr>
        <w:pStyle w:val="Tekstpodstawowy"/>
        <w:ind w:right="284"/>
        <w:rPr>
          <w:rFonts w:ascii="Verdana" w:hAnsi="Verdana"/>
          <w:b/>
          <w:sz w:val="18"/>
          <w:szCs w:val="18"/>
        </w:rPr>
      </w:pPr>
      <w:r w:rsidRPr="00F923AA">
        <w:rPr>
          <w:rFonts w:ascii="Verdana" w:hAnsi="Verdana"/>
          <w:b/>
          <w:sz w:val="18"/>
          <w:szCs w:val="18"/>
        </w:rPr>
        <w:t>WYKONAWCA</w:t>
      </w:r>
      <w:r>
        <w:rPr>
          <w:rFonts w:ascii="Verdana" w:hAnsi="Verdana"/>
          <w:b/>
          <w:sz w:val="18"/>
          <w:szCs w:val="18"/>
        </w:rPr>
        <w:t>:</w:t>
      </w:r>
      <w:r w:rsidR="001F20AA">
        <w:rPr>
          <w:rFonts w:ascii="Verdana" w:hAnsi="Verdana"/>
          <w:b/>
          <w:sz w:val="18"/>
          <w:szCs w:val="18"/>
        </w:rPr>
        <w:tab/>
      </w:r>
      <w:r w:rsidR="001F20AA">
        <w:rPr>
          <w:rFonts w:ascii="Verdana" w:hAnsi="Verdana"/>
          <w:b/>
          <w:sz w:val="18"/>
          <w:szCs w:val="18"/>
        </w:rPr>
        <w:tab/>
      </w:r>
      <w:r w:rsidR="001F20AA">
        <w:rPr>
          <w:rFonts w:ascii="Verdana" w:hAnsi="Verdana"/>
          <w:b/>
          <w:sz w:val="18"/>
          <w:szCs w:val="18"/>
        </w:rPr>
        <w:tab/>
      </w:r>
      <w:r w:rsidR="001F20AA">
        <w:rPr>
          <w:rFonts w:ascii="Verdana" w:hAnsi="Verdana"/>
          <w:b/>
          <w:sz w:val="18"/>
          <w:szCs w:val="18"/>
        </w:rPr>
        <w:tab/>
      </w:r>
      <w:r w:rsidR="001F20AA">
        <w:rPr>
          <w:rFonts w:ascii="Verdana" w:hAnsi="Verdana"/>
          <w:b/>
          <w:sz w:val="18"/>
          <w:szCs w:val="18"/>
        </w:rPr>
        <w:tab/>
      </w:r>
      <w:r w:rsidR="001F20AA">
        <w:rPr>
          <w:rFonts w:ascii="Verdana" w:hAnsi="Verdana"/>
          <w:b/>
          <w:sz w:val="18"/>
          <w:szCs w:val="18"/>
        </w:rPr>
        <w:tab/>
      </w:r>
      <w:r w:rsidR="001F20AA">
        <w:rPr>
          <w:rFonts w:ascii="Verdana" w:hAnsi="Verdana"/>
          <w:b/>
          <w:sz w:val="18"/>
          <w:szCs w:val="18"/>
        </w:rPr>
        <w:tab/>
      </w:r>
      <w:r w:rsidR="001F20AA">
        <w:rPr>
          <w:rFonts w:ascii="Verdana" w:hAnsi="Verdana"/>
          <w:b/>
          <w:sz w:val="18"/>
          <w:szCs w:val="18"/>
        </w:rPr>
        <w:tab/>
        <w:t>Z</w:t>
      </w:r>
      <w:r w:rsidR="001F20AA" w:rsidRPr="00F923AA">
        <w:rPr>
          <w:rFonts w:ascii="Verdana" w:hAnsi="Verdana"/>
          <w:b/>
          <w:sz w:val="18"/>
          <w:szCs w:val="18"/>
        </w:rPr>
        <w:t>AMAWIAJĄCY</w:t>
      </w:r>
      <w:r w:rsidR="001F20AA">
        <w:rPr>
          <w:rFonts w:ascii="Verdana" w:hAnsi="Verdana"/>
          <w:b/>
          <w:sz w:val="18"/>
          <w:szCs w:val="18"/>
        </w:rPr>
        <w:t>:</w:t>
      </w:r>
    </w:p>
    <w:p w:rsidR="00F043CB" w:rsidRDefault="00F043CB" w:rsidP="004010A8">
      <w:pPr>
        <w:pStyle w:val="Tekstpodstawowy"/>
        <w:ind w:right="284"/>
        <w:rPr>
          <w:rFonts w:ascii="Verdana" w:hAnsi="Verdana"/>
          <w:b/>
          <w:sz w:val="18"/>
          <w:szCs w:val="18"/>
        </w:rPr>
      </w:pPr>
    </w:p>
    <w:p w:rsidR="001A1122" w:rsidRDefault="001A1122" w:rsidP="004010A8">
      <w:pPr>
        <w:pStyle w:val="Tekstpodstawowy"/>
        <w:ind w:right="284"/>
        <w:rPr>
          <w:rFonts w:ascii="Verdana" w:hAnsi="Verdana"/>
          <w:b/>
          <w:sz w:val="18"/>
          <w:szCs w:val="18"/>
        </w:rPr>
      </w:pPr>
    </w:p>
    <w:p w:rsidR="001A1122" w:rsidRDefault="001A1122" w:rsidP="004010A8">
      <w:pPr>
        <w:pStyle w:val="Tekstpodstawowy"/>
        <w:ind w:right="284"/>
        <w:rPr>
          <w:rFonts w:ascii="Verdana" w:hAnsi="Verdana"/>
          <w:b/>
          <w:sz w:val="18"/>
          <w:szCs w:val="18"/>
        </w:rPr>
      </w:pPr>
    </w:p>
    <w:p w:rsidR="001A1122" w:rsidRDefault="001A1122" w:rsidP="004010A8">
      <w:pPr>
        <w:pStyle w:val="Tekstpodstawowy"/>
        <w:ind w:right="284"/>
        <w:rPr>
          <w:rFonts w:ascii="Verdana" w:hAnsi="Verdana"/>
          <w:b/>
          <w:sz w:val="18"/>
          <w:szCs w:val="18"/>
        </w:rPr>
      </w:pPr>
    </w:p>
    <w:p w:rsidR="001A1122" w:rsidRDefault="001A1122" w:rsidP="004010A8">
      <w:pPr>
        <w:pStyle w:val="Tekstpodstawowy"/>
        <w:ind w:right="284"/>
        <w:rPr>
          <w:rFonts w:ascii="Verdana" w:hAnsi="Verdana"/>
          <w:b/>
          <w:sz w:val="18"/>
          <w:szCs w:val="18"/>
        </w:rPr>
      </w:pPr>
    </w:p>
    <w:p w:rsidR="001A1122" w:rsidRDefault="001A1122" w:rsidP="004010A8">
      <w:pPr>
        <w:pStyle w:val="Tekstpodstawowy"/>
        <w:ind w:right="284"/>
        <w:rPr>
          <w:rFonts w:ascii="Verdana" w:hAnsi="Verdana"/>
          <w:b/>
          <w:sz w:val="18"/>
          <w:szCs w:val="18"/>
        </w:rPr>
      </w:pPr>
    </w:p>
    <w:p w:rsidR="00F043CB" w:rsidRDefault="00F043CB" w:rsidP="004010A8">
      <w:pPr>
        <w:pStyle w:val="Tekstpodstawowy"/>
        <w:ind w:right="284"/>
        <w:rPr>
          <w:rFonts w:ascii="Verdana" w:hAnsi="Verdana"/>
          <w:b/>
          <w:sz w:val="18"/>
          <w:szCs w:val="18"/>
        </w:rPr>
      </w:pPr>
    </w:p>
    <w:p w:rsidR="003B3508" w:rsidRDefault="00F043CB" w:rsidP="004010A8">
      <w:pPr>
        <w:pStyle w:val="Tekstpodstawowy"/>
        <w:ind w:right="284"/>
        <w:rPr>
          <w:rFonts w:ascii="Verdana" w:hAnsi="Verdana"/>
          <w:sz w:val="12"/>
          <w:szCs w:val="12"/>
        </w:rPr>
      </w:pPr>
      <w:r w:rsidRPr="00F043CB">
        <w:rPr>
          <w:rFonts w:ascii="Verdana" w:hAnsi="Verdana"/>
          <w:sz w:val="12"/>
          <w:szCs w:val="12"/>
        </w:rPr>
        <w:t>Umowę sporządził</w:t>
      </w:r>
      <w:r w:rsidR="001A1122">
        <w:rPr>
          <w:rFonts w:ascii="Verdana" w:hAnsi="Verdana"/>
          <w:sz w:val="12"/>
          <w:szCs w:val="12"/>
        </w:rPr>
        <w:t xml:space="preserve"> /</w:t>
      </w:r>
      <w:proofErr w:type="spellStart"/>
      <w:r w:rsidR="001A1122">
        <w:rPr>
          <w:rFonts w:ascii="Verdana" w:hAnsi="Verdana"/>
          <w:sz w:val="12"/>
          <w:szCs w:val="12"/>
        </w:rPr>
        <w:t>M.Szlęzak</w:t>
      </w:r>
      <w:proofErr w:type="spellEnd"/>
    </w:p>
    <w:p w:rsidR="003B3508" w:rsidRDefault="003B3508" w:rsidP="004010A8">
      <w:pPr>
        <w:pStyle w:val="Tekstpodstawowy"/>
        <w:ind w:right="284"/>
        <w:rPr>
          <w:rFonts w:ascii="Verdana" w:hAnsi="Verdana"/>
          <w:sz w:val="12"/>
          <w:szCs w:val="12"/>
        </w:rPr>
      </w:pPr>
    </w:p>
    <w:p w:rsidR="003B3508" w:rsidRDefault="003B3508" w:rsidP="004010A8">
      <w:pPr>
        <w:pStyle w:val="Tekstpodstawowy"/>
        <w:ind w:right="284"/>
        <w:rPr>
          <w:rFonts w:ascii="Verdana" w:hAnsi="Verdana"/>
          <w:sz w:val="12"/>
          <w:szCs w:val="12"/>
        </w:rPr>
      </w:pPr>
    </w:p>
    <w:p w:rsidR="003B3508" w:rsidRDefault="003B3508"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BE0F24" w:rsidRDefault="00BE0F24" w:rsidP="004010A8">
      <w:pPr>
        <w:pStyle w:val="Tekstpodstawowy"/>
        <w:ind w:right="284"/>
        <w:rPr>
          <w:rFonts w:ascii="Verdana" w:hAnsi="Verdana"/>
          <w:sz w:val="12"/>
          <w:szCs w:val="12"/>
        </w:rPr>
      </w:pPr>
    </w:p>
    <w:p w:rsidR="001A1122" w:rsidRDefault="001A1122">
      <w:pPr>
        <w:rPr>
          <w:rFonts w:ascii="Verdana" w:hAnsi="Verdana"/>
          <w:sz w:val="12"/>
          <w:szCs w:val="12"/>
        </w:rPr>
      </w:pPr>
      <w:r>
        <w:rPr>
          <w:rFonts w:ascii="Verdana" w:hAnsi="Verdana"/>
          <w:sz w:val="12"/>
          <w:szCs w:val="12"/>
        </w:rPr>
        <w:br w:type="page"/>
      </w:r>
    </w:p>
    <w:p w:rsidR="00BE0F24" w:rsidRDefault="00BE0F24" w:rsidP="004010A8">
      <w:pPr>
        <w:pStyle w:val="Tekstpodstawowy"/>
        <w:ind w:right="284"/>
        <w:rPr>
          <w:rFonts w:ascii="Verdana" w:hAnsi="Verdana"/>
          <w:sz w:val="12"/>
          <w:szCs w:val="12"/>
        </w:rPr>
      </w:pPr>
    </w:p>
    <w:p w:rsidR="001A1122" w:rsidRPr="001A1122" w:rsidRDefault="001A1122" w:rsidP="001A1122">
      <w:pPr>
        <w:rPr>
          <w:rFonts w:ascii="Verdana" w:hAnsi="Verdana" w:cstheme="minorHAnsi"/>
          <w:sz w:val="18"/>
          <w:szCs w:val="18"/>
        </w:rPr>
      </w:pPr>
      <w:r w:rsidRPr="001A1122">
        <w:rPr>
          <w:rFonts w:ascii="Verdana" w:hAnsi="Verdana" w:cstheme="minorHAnsi"/>
          <w:sz w:val="18"/>
          <w:szCs w:val="18"/>
        </w:rPr>
        <w:t>Załącznik do umowy ………………..</w:t>
      </w:r>
    </w:p>
    <w:p w:rsidR="001A1122" w:rsidRPr="001A1122" w:rsidRDefault="001A1122" w:rsidP="001A1122">
      <w:pPr>
        <w:jc w:val="center"/>
        <w:rPr>
          <w:rFonts w:ascii="Verdana" w:hAnsi="Verdana" w:cstheme="minorHAnsi"/>
          <w:sz w:val="18"/>
          <w:szCs w:val="18"/>
        </w:rPr>
      </w:pPr>
      <w:r w:rsidRPr="001A1122">
        <w:rPr>
          <w:rFonts w:ascii="Verdana" w:hAnsi="Verdana" w:cstheme="minorHAnsi"/>
          <w:sz w:val="18"/>
          <w:szCs w:val="18"/>
        </w:rPr>
        <w:t>KLAUZULA INFORMACYJNA O PRZETWARZANIU DANYCH</w:t>
      </w:r>
    </w:p>
    <w:p w:rsidR="001A1122" w:rsidRPr="001A1122" w:rsidRDefault="001A1122" w:rsidP="001A1122">
      <w:pPr>
        <w:pStyle w:val="Akapitzlist"/>
        <w:jc w:val="both"/>
        <w:rPr>
          <w:rFonts w:ascii="Verdana" w:hAnsi="Verdana"/>
          <w:sz w:val="18"/>
          <w:szCs w:val="18"/>
        </w:rPr>
      </w:pPr>
    </w:p>
    <w:p w:rsidR="001A1122" w:rsidRPr="001A1122" w:rsidRDefault="001A1122" w:rsidP="00AE3439">
      <w:pPr>
        <w:pStyle w:val="Akapitzlist"/>
        <w:ind w:left="-142"/>
        <w:jc w:val="both"/>
        <w:rPr>
          <w:rFonts w:ascii="Verdana" w:hAnsi="Verdana"/>
          <w:sz w:val="18"/>
          <w:szCs w:val="18"/>
        </w:rPr>
      </w:pPr>
      <w:r w:rsidRPr="001A1122">
        <w:rPr>
          <w:rFonts w:ascii="Verdana" w:hAnsi="Verdana"/>
          <w:sz w:val="18"/>
          <w:szCs w:val="18"/>
        </w:rPr>
        <w:t xml:space="preserve">Dane osobowe w </w:t>
      </w:r>
      <w:r w:rsidR="00AE3439">
        <w:rPr>
          <w:rFonts w:ascii="Verdana" w:hAnsi="Verdana"/>
          <w:sz w:val="18"/>
          <w:szCs w:val="18"/>
        </w:rPr>
        <w:t>U</w:t>
      </w:r>
      <w:r w:rsidRPr="001A1122">
        <w:rPr>
          <w:rFonts w:ascii="Verdana" w:hAnsi="Verdana"/>
          <w:i/>
          <w:sz w:val="18"/>
          <w:szCs w:val="18"/>
        </w:rPr>
        <w:t xml:space="preserve">rsynowskim Centrum Sportu i Rekreacji </w:t>
      </w:r>
      <w:r w:rsidRPr="001A1122">
        <w:rPr>
          <w:rFonts w:ascii="Verdana" w:hAnsi="Verdana"/>
          <w:sz w:val="18"/>
          <w:szCs w:val="18"/>
        </w:rPr>
        <w:t>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„RODO”/rozporządzenie)</w:t>
      </w:r>
      <w:r w:rsidR="00AE3439">
        <w:rPr>
          <w:rFonts w:ascii="Verdana" w:hAnsi="Verdana"/>
          <w:sz w:val="18"/>
          <w:szCs w:val="18"/>
        </w:rPr>
        <w:t xml:space="preserve"> </w:t>
      </w:r>
      <w:r w:rsidRPr="001A1122">
        <w:rPr>
          <w:rFonts w:ascii="Verdana" w:hAnsi="Verdana"/>
          <w:sz w:val="18"/>
          <w:szCs w:val="18"/>
        </w:rPr>
        <w:t>i aktualnie obowiązującą ustawą o ochronie danych osobowych, wydanych na jej podstawie aktów wykonawczych oraz przepisami sektorowymi.</w:t>
      </w:r>
    </w:p>
    <w:p w:rsidR="001A1122" w:rsidRPr="001A1122" w:rsidRDefault="001A1122" w:rsidP="001A1122">
      <w:pPr>
        <w:pStyle w:val="Akapitzlist"/>
        <w:jc w:val="both"/>
        <w:rPr>
          <w:rFonts w:ascii="Verdana" w:hAnsi="Verdana"/>
          <w:sz w:val="18"/>
          <w:szCs w:val="18"/>
        </w:rPr>
      </w:pP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 xml:space="preserve">Administratorem jest </w:t>
      </w:r>
      <w:r w:rsidRPr="001A1122">
        <w:rPr>
          <w:rFonts w:ascii="Verdana" w:hAnsi="Verdana"/>
          <w:i/>
          <w:sz w:val="18"/>
          <w:szCs w:val="18"/>
        </w:rPr>
        <w:t xml:space="preserve">Ursynowskie Centrum Sportu i Rekreacji z siedzibą w Warszawie </w:t>
      </w:r>
      <w:r w:rsidR="00AE2067">
        <w:rPr>
          <w:rFonts w:ascii="Verdana" w:hAnsi="Verdana"/>
          <w:i/>
          <w:sz w:val="18"/>
          <w:szCs w:val="18"/>
        </w:rPr>
        <w:br/>
      </w:r>
      <w:r w:rsidRPr="001A1122">
        <w:rPr>
          <w:rFonts w:ascii="Verdana" w:hAnsi="Verdana"/>
          <w:i/>
          <w:sz w:val="18"/>
          <w:szCs w:val="18"/>
        </w:rPr>
        <w:t>(02-781) przy ul. Pileckiego 122</w:t>
      </w:r>
      <w:r w:rsidRPr="001A1122">
        <w:rPr>
          <w:rFonts w:ascii="Verdana" w:hAnsi="Verdana"/>
          <w:sz w:val="18"/>
          <w:szCs w:val="18"/>
        </w:rPr>
        <w:t xml:space="preserve">, adres e-mail: </w:t>
      </w:r>
      <w:hyperlink r:id="rId7" w:history="1">
        <w:r w:rsidR="00AE2067" w:rsidRPr="0023601E">
          <w:rPr>
            <w:rStyle w:val="Hipercze"/>
            <w:rFonts w:ascii="Verdana" w:hAnsi="Verdana"/>
            <w:sz w:val="18"/>
            <w:szCs w:val="18"/>
          </w:rPr>
          <w:t>sekretariat@ucsir.pl</w:t>
        </w:r>
      </w:hyperlink>
      <w:r w:rsidR="00AE2067">
        <w:rPr>
          <w:rFonts w:ascii="Verdana" w:hAnsi="Verdana"/>
          <w:sz w:val="18"/>
          <w:szCs w:val="18"/>
        </w:rPr>
        <w:t xml:space="preserve"> </w:t>
      </w:r>
      <w:r w:rsidRPr="001A1122">
        <w:rPr>
          <w:rFonts w:ascii="Verdana" w:hAnsi="Verdana"/>
          <w:sz w:val="18"/>
          <w:szCs w:val="18"/>
        </w:rPr>
        <w:t>tel. 22-334-62-12, reprezentowany przez Dyrektora.</w:t>
      </w: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 xml:space="preserve">Administrator powołał Inspektora ochrony danych, z którym w sprawach związanych ze swoimi danymi osobowymi może Pani/Pan  się skontaktować listownie (na adres Administratora) z dopiskiem „Inspektor ochrony danych” bądź mailowo </w:t>
      </w:r>
      <w:r w:rsidRPr="001A1122">
        <w:rPr>
          <w:rStyle w:val="Hipercze"/>
          <w:rFonts w:ascii="Verdana" w:hAnsi="Verdana"/>
          <w:sz w:val="18"/>
          <w:szCs w:val="18"/>
        </w:rPr>
        <w:t>ochrona.danych@ucsir.p</w:t>
      </w:r>
      <w:r w:rsidR="00AE2067">
        <w:rPr>
          <w:rStyle w:val="Hipercze"/>
          <w:rFonts w:ascii="Verdana" w:hAnsi="Verdana"/>
          <w:sz w:val="18"/>
          <w:szCs w:val="18"/>
        </w:rPr>
        <w:t>l</w:t>
      </w: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Podstawą przetwarzania Pani/Pana danych jest art. 6 ust. 1 lit. b rozporządzenia tzn. przetwarzanie jest niezbędne do wykonania umowy, której Pani/Pan jest stroną lub do podjęcia działań na Pani/Pana żądanie przed zawarciem umowy, art. 6 ust. 1 lit. c RODO, tzn. przetwarzanie jest niezbędne do wypełnienia obowiązku prawnego, który na nas ciąży takiego jak realizacja zadań czy obowiązek archiwizacyjny.</w:t>
      </w: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Odbiorcami Pani/Pana danych osobowych będą te podmioty, którym mamy obowiązek przekazywania ich na gruncie obowiązujących przepisów prawa, w tym Urząd Skarbowy, orany kontrolne,  a także podmioty świadczące na naszą rzecz usługi na podstawie podpisanych umów.</w:t>
      </w: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W związku z przetwarzaniem Pani/Pana danych osobowych w celu zawarcia umowy przysługuje Pani/Panu: prawo dostępu do danych, prawo do usunięcia danych, prawo do ograniczenia przetwarzania danych,  prawo do sprostowania danych, prawo sprzeciwu - korzystanie z uprawnień przysługujących osobie, której dane dotyczą, realizowane jest w oparciu o zasady i przepisy rozporządzenia, ustawy o ochronie danych osobowych, KPA oraz przepisów sektorowych.</w:t>
      </w: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 xml:space="preserve">W przypadku powzięcia informacji o niezgodnym z prawem przetwarzaniu danych osobowych przez Administratora przysługuje Pani/Panu prawo wniesienia skargi do Prezesa urzędu ochrony danych. Adres: Biuro Prezesa Urzędu ochrony danych, </w:t>
      </w:r>
      <w:r w:rsidRPr="001A1122">
        <w:rPr>
          <w:rFonts w:ascii="Verdana" w:hAnsi="Verdana"/>
          <w:sz w:val="18"/>
          <w:szCs w:val="18"/>
        </w:rPr>
        <w:br/>
        <w:t>ul. Stawki 2, 00-193 Warszawa, telefon: 22 860 70 86.</w:t>
      </w: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Podanie przez Panią/Pana danych osobowych jest obowiązkowe w zakresie niezbędnym do zawarcia i realizacji umowy.  W  przypadku, gdy przetwarzanie odbywa się na podstawie zgody, podanie danych osobowych jest dobrowolne. Zgodę można wycofać w każdym czasie, informując o tym Administratora pisemnie bądź mailowo na adresy wskazane powyżej.</w:t>
      </w:r>
    </w:p>
    <w:p w:rsidR="001A1122" w:rsidRPr="001A1122" w:rsidRDefault="001A1122" w:rsidP="001A1122">
      <w:pPr>
        <w:pStyle w:val="Akapitzlist"/>
        <w:widowControl/>
        <w:numPr>
          <w:ilvl w:val="0"/>
          <w:numId w:val="28"/>
        </w:numPr>
        <w:suppressAutoHyphens w:val="0"/>
        <w:ind w:left="414" w:hanging="357"/>
        <w:contextualSpacing/>
        <w:jc w:val="both"/>
        <w:rPr>
          <w:rFonts w:ascii="Verdana" w:hAnsi="Verdana"/>
          <w:sz w:val="18"/>
          <w:szCs w:val="18"/>
        </w:rPr>
      </w:pPr>
      <w:r w:rsidRPr="001A1122">
        <w:rPr>
          <w:rFonts w:ascii="Verdana" w:hAnsi="Verdana"/>
          <w:sz w:val="18"/>
          <w:szCs w:val="18"/>
        </w:rPr>
        <w:t>Pani/Pana dane nie będą przetwarzane w sposób zautomatyzowany i nie będą profilowane.</w:t>
      </w:r>
    </w:p>
    <w:p w:rsidR="001A1122" w:rsidRPr="001A1122" w:rsidRDefault="001A1122" w:rsidP="001A1122">
      <w:pPr>
        <w:jc w:val="both"/>
        <w:rPr>
          <w:rFonts w:ascii="Verdana" w:hAnsi="Verdana"/>
          <w:sz w:val="18"/>
          <w:szCs w:val="18"/>
        </w:rPr>
      </w:pPr>
      <w:r w:rsidRPr="001A1122">
        <w:rPr>
          <w:rFonts w:ascii="Verdana" w:hAnsi="Verdana"/>
          <w:sz w:val="18"/>
          <w:szCs w:val="18"/>
        </w:rPr>
        <w:t xml:space="preserve">  </w:t>
      </w:r>
    </w:p>
    <w:p w:rsidR="001A1122" w:rsidRPr="001A1122" w:rsidRDefault="001A1122" w:rsidP="001A1122">
      <w:pPr>
        <w:jc w:val="both"/>
        <w:rPr>
          <w:rFonts w:ascii="Verdana" w:hAnsi="Verdana"/>
          <w:sz w:val="18"/>
          <w:szCs w:val="18"/>
        </w:rPr>
      </w:pPr>
      <w:r w:rsidRPr="001A1122">
        <w:rPr>
          <w:rFonts w:ascii="Verdana" w:hAnsi="Verdana"/>
          <w:sz w:val="18"/>
          <w:szCs w:val="18"/>
        </w:rPr>
        <w:t xml:space="preserve"> ……………………………………………………..</w:t>
      </w:r>
    </w:p>
    <w:p w:rsidR="001A1122" w:rsidRPr="001A1122" w:rsidRDefault="001A1122" w:rsidP="001A1122">
      <w:pPr>
        <w:jc w:val="both"/>
        <w:rPr>
          <w:rFonts w:ascii="Verdana" w:hAnsi="Verdana"/>
          <w:sz w:val="18"/>
          <w:szCs w:val="18"/>
        </w:rPr>
      </w:pPr>
      <w:r w:rsidRPr="001A1122">
        <w:rPr>
          <w:rFonts w:ascii="Verdana" w:hAnsi="Verdana"/>
          <w:sz w:val="18"/>
          <w:szCs w:val="18"/>
        </w:rPr>
        <w:t>Zapoznałem/</w:t>
      </w:r>
      <w:proofErr w:type="spellStart"/>
      <w:r w:rsidRPr="001A1122">
        <w:rPr>
          <w:rFonts w:ascii="Verdana" w:hAnsi="Verdana"/>
          <w:sz w:val="18"/>
          <w:szCs w:val="18"/>
        </w:rPr>
        <w:t>am</w:t>
      </w:r>
      <w:proofErr w:type="spellEnd"/>
      <w:r w:rsidRPr="001A1122">
        <w:rPr>
          <w:rFonts w:ascii="Verdana" w:hAnsi="Verdana"/>
          <w:sz w:val="18"/>
          <w:szCs w:val="18"/>
        </w:rPr>
        <w:t xml:space="preserve"> się</w:t>
      </w:r>
    </w:p>
    <w:p w:rsidR="001A1122" w:rsidRPr="001A1122" w:rsidRDefault="001A1122" w:rsidP="001A1122">
      <w:pPr>
        <w:jc w:val="both"/>
        <w:rPr>
          <w:rFonts w:ascii="Verdana" w:hAnsi="Verdana"/>
          <w:sz w:val="18"/>
          <w:szCs w:val="18"/>
        </w:rPr>
      </w:pPr>
    </w:p>
    <w:p w:rsidR="001A1122" w:rsidRPr="001A1122" w:rsidRDefault="001A1122" w:rsidP="001A1122">
      <w:pPr>
        <w:jc w:val="both"/>
        <w:rPr>
          <w:rFonts w:ascii="Verdana" w:hAnsi="Verdana"/>
          <w:sz w:val="18"/>
          <w:szCs w:val="18"/>
        </w:rPr>
      </w:pPr>
      <w:r w:rsidRPr="001A1122">
        <w:rPr>
          <w:rFonts w:ascii="Verdana" w:hAnsi="Verdana"/>
          <w:sz w:val="18"/>
          <w:szCs w:val="18"/>
        </w:rPr>
        <w:t>Data i podpis</w:t>
      </w:r>
    </w:p>
    <w:p w:rsidR="007D18F2" w:rsidRPr="001A1122" w:rsidRDefault="007D18F2" w:rsidP="004010A8">
      <w:pPr>
        <w:pStyle w:val="Tekstpodstawowy"/>
        <w:ind w:right="284"/>
        <w:rPr>
          <w:rFonts w:ascii="Verdana" w:hAnsi="Verdana"/>
          <w:sz w:val="18"/>
          <w:szCs w:val="18"/>
        </w:rPr>
      </w:pPr>
    </w:p>
    <w:p w:rsidR="001A1122" w:rsidRPr="001A1122" w:rsidRDefault="001A1122">
      <w:pPr>
        <w:rPr>
          <w:rFonts w:ascii="Verdana" w:hAnsi="Verdana"/>
          <w:color w:val="000000"/>
          <w:sz w:val="18"/>
          <w:szCs w:val="18"/>
        </w:rPr>
      </w:pPr>
      <w:r w:rsidRPr="001A1122">
        <w:rPr>
          <w:rFonts w:ascii="Verdana" w:hAnsi="Verdana"/>
          <w:color w:val="000000"/>
          <w:sz w:val="18"/>
          <w:szCs w:val="18"/>
        </w:rPr>
        <w:br w:type="page"/>
      </w:r>
    </w:p>
    <w:p w:rsidR="001A1122" w:rsidRPr="001A1122" w:rsidRDefault="001A1122" w:rsidP="001A1122">
      <w:pPr>
        <w:rPr>
          <w:rFonts w:ascii="Verdana" w:hAnsi="Verdana"/>
          <w:color w:val="000000"/>
          <w:sz w:val="18"/>
          <w:szCs w:val="18"/>
        </w:rPr>
      </w:pPr>
      <w:r w:rsidRPr="001A1122">
        <w:rPr>
          <w:rFonts w:ascii="Verdana" w:hAnsi="Verdana"/>
          <w:color w:val="000000"/>
          <w:sz w:val="18"/>
          <w:szCs w:val="18"/>
        </w:rPr>
        <w:lastRenderedPageBreak/>
        <w:t>załącznik nr 1  do umowy……………………………….</w:t>
      </w:r>
    </w:p>
    <w:p w:rsidR="001A1122" w:rsidRPr="001A1122" w:rsidRDefault="001A1122" w:rsidP="001A1122">
      <w:pPr>
        <w:rPr>
          <w:rFonts w:ascii="Verdana" w:hAnsi="Verdana"/>
          <w:color w:val="000000"/>
          <w:sz w:val="18"/>
          <w:szCs w:val="18"/>
        </w:rPr>
      </w:pPr>
    </w:p>
    <w:p w:rsidR="001A1122" w:rsidRPr="001A1122" w:rsidRDefault="001A1122" w:rsidP="001A1122">
      <w:pPr>
        <w:jc w:val="center"/>
        <w:rPr>
          <w:rFonts w:ascii="Verdana" w:hAnsi="Verdana"/>
          <w:color w:val="000000"/>
          <w:sz w:val="18"/>
          <w:szCs w:val="18"/>
        </w:rPr>
      </w:pPr>
      <w:r w:rsidRPr="001A1122">
        <w:rPr>
          <w:rFonts w:ascii="Verdana" w:hAnsi="Verdana"/>
          <w:color w:val="000000"/>
          <w:sz w:val="18"/>
          <w:szCs w:val="18"/>
        </w:rPr>
        <w:t>Klauzule dotyczące odsetek ustawowych za opóźnienie w transakcjach handlowych</w:t>
      </w:r>
    </w:p>
    <w:p w:rsidR="001A1122" w:rsidRPr="001A1122" w:rsidRDefault="001A1122" w:rsidP="001A1122">
      <w:pPr>
        <w:jc w:val="center"/>
        <w:rPr>
          <w:rFonts w:ascii="Verdana" w:hAnsi="Verdana"/>
          <w:color w:val="000000"/>
          <w:sz w:val="18"/>
          <w:szCs w:val="18"/>
        </w:rPr>
      </w:pP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 xml:space="preserve">W przypadku transakcji handlowych, przysługują  odsetki w wysokości równej sumie stopy referencyjnej Narodowego Banku Polskiego i dziesięciu punktów procentowych, zwane dalej odsetkami ustawowymi za opóźnienie w transakcjach handlowych. </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 xml:space="preserve">Do transakcji handlowych nie stosuje się przepisu art. 481 § 2 ustawy Kodeks cywilny. </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 xml:space="preserve">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 </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W przypadku gdy nie jest możliwe ustalenie dnia doręczenia faktury lub rachunku potwierdzających dostawę towaru lub wykonanie usługi albo gdy faktura lub rachunek zostały doręczone przed dostawą towaru lub wykonaniem usługi, termin zapłaty, o którym mowa w ust. 4 jest liczony od dnia otrzymania przez dłużnika towaru lub usługi.</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 xml:space="preserve">Wierzycielowi, od dnia nabycia uprawnienia do odsetek ustawowych za opóźnienie w transakcjach handlowych, przysługuje od dłużnika, bez wezwania, rekompensata za koszty odzyskiwania należności, stanowiąca równowartość kwoty: </w:t>
      </w:r>
    </w:p>
    <w:p w:rsidR="001A1122" w:rsidRPr="001A1122" w:rsidRDefault="001A1122" w:rsidP="001A1122">
      <w:pPr>
        <w:pStyle w:val="Akapitzlist"/>
        <w:jc w:val="both"/>
        <w:rPr>
          <w:rFonts w:ascii="Verdana" w:hAnsi="Verdana"/>
          <w:sz w:val="18"/>
          <w:szCs w:val="18"/>
        </w:rPr>
      </w:pPr>
      <w:r w:rsidRPr="001A1122">
        <w:rPr>
          <w:rFonts w:ascii="Verdana" w:hAnsi="Verdana"/>
          <w:sz w:val="18"/>
          <w:szCs w:val="18"/>
        </w:rPr>
        <w:t xml:space="preserve">1) 40 euro – gdy wartość świadczenia pieniężnego nie przekracza 5000 złotych; </w:t>
      </w:r>
    </w:p>
    <w:p w:rsidR="001A1122" w:rsidRPr="001A1122" w:rsidRDefault="001A1122" w:rsidP="001A1122">
      <w:pPr>
        <w:pStyle w:val="Akapitzlist"/>
        <w:jc w:val="both"/>
        <w:rPr>
          <w:rFonts w:ascii="Verdana" w:hAnsi="Verdana"/>
          <w:sz w:val="18"/>
          <w:szCs w:val="18"/>
        </w:rPr>
      </w:pPr>
      <w:r w:rsidRPr="001A1122">
        <w:rPr>
          <w:rFonts w:ascii="Verdana" w:hAnsi="Verdana"/>
          <w:sz w:val="18"/>
          <w:szCs w:val="18"/>
        </w:rPr>
        <w:t xml:space="preserve">2) 70 euro – gdy wartość świadczenia pieniężnego jest wyższa niż 5000 złotych, ale niższa niż 50 000 złotych; </w:t>
      </w:r>
    </w:p>
    <w:p w:rsidR="001A1122" w:rsidRPr="001A1122" w:rsidRDefault="001A1122" w:rsidP="001A1122">
      <w:pPr>
        <w:pStyle w:val="Akapitzlist"/>
        <w:jc w:val="both"/>
        <w:rPr>
          <w:rFonts w:ascii="Verdana" w:hAnsi="Verdana"/>
          <w:sz w:val="18"/>
          <w:szCs w:val="18"/>
        </w:rPr>
      </w:pPr>
      <w:r w:rsidRPr="001A1122">
        <w:rPr>
          <w:rFonts w:ascii="Verdana" w:hAnsi="Verdana"/>
          <w:sz w:val="18"/>
          <w:szCs w:val="18"/>
        </w:rPr>
        <w:t>3) 100 euro – gdy wartość świadczenia pieniężnego jest równa lub wyższa od 50 000 złotych.</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Roszczenie o rekompensatę, o której mowa w ust. 7, nie może być zbyte.</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Nieważne są postanowienia umowy, określone w art. 13 ustawy z dnia 8 marca 2013 r. o przeciwdziałaniu nadmiernym opóźnieniom w transakcjach handlowych (</w:t>
      </w:r>
      <w:proofErr w:type="spellStart"/>
      <w:r w:rsidRPr="001A1122">
        <w:rPr>
          <w:rFonts w:ascii="Verdana" w:hAnsi="Verdana"/>
          <w:sz w:val="18"/>
          <w:szCs w:val="18"/>
        </w:rPr>
        <w:t>t.j</w:t>
      </w:r>
      <w:proofErr w:type="spellEnd"/>
      <w:r w:rsidRPr="001A1122">
        <w:rPr>
          <w:rFonts w:ascii="Verdana" w:hAnsi="Verdana"/>
          <w:sz w:val="18"/>
          <w:szCs w:val="18"/>
        </w:rPr>
        <w:t xml:space="preserve">. </w:t>
      </w:r>
      <w:proofErr w:type="spellStart"/>
      <w:r w:rsidRPr="001A1122">
        <w:rPr>
          <w:rFonts w:ascii="Verdana" w:hAnsi="Verdana"/>
          <w:sz w:val="18"/>
          <w:szCs w:val="18"/>
        </w:rPr>
        <w:t>Dz.U</w:t>
      </w:r>
      <w:proofErr w:type="spellEnd"/>
      <w:r w:rsidRPr="001A1122">
        <w:rPr>
          <w:rFonts w:ascii="Verdana" w:hAnsi="Verdana"/>
          <w:sz w:val="18"/>
          <w:szCs w:val="18"/>
        </w:rPr>
        <w:t xml:space="preserve">. z 2021 r., poz.424) </w:t>
      </w:r>
    </w:p>
    <w:p w:rsidR="001A1122" w:rsidRPr="001A1122" w:rsidRDefault="001A1122" w:rsidP="001A1122">
      <w:pPr>
        <w:pStyle w:val="Akapitzlist"/>
        <w:widowControl/>
        <w:numPr>
          <w:ilvl w:val="0"/>
          <w:numId w:val="27"/>
        </w:numPr>
        <w:suppressAutoHyphens w:val="0"/>
        <w:spacing w:line="256" w:lineRule="auto"/>
        <w:contextualSpacing/>
        <w:jc w:val="both"/>
        <w:rPr>
          <w:rFonts w:ascii="Verdana" w:hAnsi="Verdana"/>
          <w:sz w:val="18"/>
          <w:szCs w:val="18"/>
        </w:rPr>
      </w:pPr>
      <w:r w:rsidRPr="001A1122">
        <w:rPr>
          <w:rFonts w:ascii="Verdana" w:hAnsi="Verdana"/>
          <w:sz w:val="18"/>
          <w:szCs w:val="18"/>
        </w:rPr>
        <w:t>W sprawach nieuregulowanych w niniejszej umowie zastosowanie mają przepisy ustawy z dnia 8 marca 2013 r. o przeciwdziałaniu nadmiernym opóźnieniom w transakcjach handlowych (</w:t>
      </w:r>
      <w:proofErr w:type="spellStart"/>
      <w:r w:rsidRPr="001A1122">
        <w:rPr>
          <w:rFonts w:ascii="Verdana" w:hAnsi="Verdana"/>
          <w:sz w:val="18"/>
          <w:szCs w:val="18"/>
        </w:rPr>
        <w:t>t.j</w:t>
      </w:r>
      <w:proofErr w:type="spellEnd"/>
      <w:r w:rsidRPr="001A1122">
        <w:rPr>
          <w:rFonts w:ascii="Verdana" w:hAnsi="Verdana"/>
          <w:sz w:val="18"/>
          <w:szCs w:val="18"/>
        </w:rPr>
        <w:t xml:space="preserve">. </w:t>
      </w:r>
      <w:proofErr w:type="spellStart"/>
      <w:r w:rsidRPr="001A1122">
        <w:rPr>
          <w:rFonts w:ascii="Verdana" w:hAnsi="Verdana"/>
          <w:sz w:val="18"/>
          <w:szCs w:val="18"/>
        </w:rPr>
        <w:t>Dz.U</w:t>
      </w:r>
      <w:proofErr w:type="spellEnd"/>
      <w:r w:rsidRPr="001A1122">
        <w:rPr>
          <w:rFonts w:ascii="Verdana" w:hAnsi="Verdana"/>
          <w:sz w:val="18"/>
          <w:szCs w:val="18"/>
        </w:rPr>
        <w:t>. z 2021 r., poz.424).</w:t>
      </w:r>
    </w:p>
    <w:p w:rsidR="001A1122" w:rsidRPr="001A1122" w:rsidRDefault="001A1122" w:rsidP="001A1122">
      <w:pPr>
        <w:spacing w:before="120" w:line="276" w:lineRule="auto"/>
        <w:rPr>
          <w:rFonts w:ascii="Verdana" w:hAnsi="Verdana"/>
          <w:color w:val="000000"/>
          <w:sz w:val="18"/>
          <w:szCs w:val="18"/>
        </w:rPr>
      </w:pPr>
    </w:p>
    <w:p w:rsidR="001A1122" w:rsidRPr="001A1122" w:rsidRDefault="001A1122" w:rsidP="001A1122">
      <w:pPr>
        <w:spacing w:before="120" w:line="276" w:lineRule="auto"/>
        <w:rPr>
          <w:rFonts w:ascii="Verdana" w:hAnsi="Verdana"/>
          <w:color w:val="000000"/>
          <w:sz w:val="18"/>
          <w:szCs w:val="18"/>
        </w:rPr>
      </w:pPr>
      <w:r w:rsidRPr="001A1122">
        <w:rPr>
          <w:rFonts w:ascii="Verdana" w:hAnsi="Verdana"/>
          <w:color w:val="000000"/>
          <w:sz w:val="18"/>
          <w:szCs w:val="18"/>
        </w:rPr>
        <w:t>Zapoznałem/zapoznałam  się</w:t>
      </w:r>
      <w:r w:rsidRPr="001A1122">
        <w:rPr>
          <w:rFonts w:ascii="Verdana" w:hAnsi="Verdana"/>
          <w:color w:val="000000"/>
          <w:sz w:val="18"/>
          <w:szCs w:val="18"/>
        </w:rPr>
        <w:tab/>
      </w:r>
      <w:r w:rsidRPr="001A1122">
        <w:rPr>
          <w:rFonts w:ascii="Verdana" w:hAnsi="Verdana"/>
          <w:color w:val="000000"/>
          <w:sz w:val="18"/>
          <w:szCs w:val="18"/>
        </w:rPr>
        <w:tab/>
      </w:r>
    </w:p>
    <w:p w:rsidR="001A1122" w:rsidRPr="001A1122" w:rsidRDefault="001A1122" w:rsidP="001A1122">
      <w:pPr>
        <w:spacing w:before="120" w:line="276" w:lineRule="auto"/>
        <w:rPr>
          <w:rFonts w:ascii="Verdana" w:hAnsi="Verdana"/>
          <w:color w:val="000000"/>
          <w:sz w:val="18"/>
          <w:szCs w:val="18"/>
        </w:rPr>
      </w:pPr>
      <w:r w:rsidRPr="001A1122">
        <w:rPr>
          <w:rFonts w:ascii="Verdana" w:hAnsi="Verdana"/>
          <w:color w:val="000000"/>
          <w:sz w:val="18"/>
          <w:szCs w:val="18"/>
        </w:rPr>
        <w:t>………………………………</w:t>
      </w:r>
    </w:p>
    <w:p w:rsidR="001A1122" w:rsidRPr="001A1122" w:rsidRDefault="001A1122" w:rsidP="001A1122">
      <w:pPr>
        <w:rPr>
          <w:rFonts w:ascii="Verdana" w:hAnsi="Verdana"/>
          <w:color w:val="000000"/>
          <w:sz w:val="18"/>
          <w:szCs w:val="18"/>
        </w:rPr>
      </w:pPr>
      <w:r w:rsidRPr="001A1122">
        <w:rPr>
          <w:rFonts w:ascii="Verdana" w:hAnsi="Verdana"/>
          <w:color w:val="000000"/>
          <w:sz w:val="18"/>
          <w:szCs w:val="18"/>
        </w:rPr>
        <w:t>Data, imię i nazwisko</w:t>
      </w:r>
    </w:p>
    <w:p w:rsidR="007D18F2" w:rsidRPr="00F043CB" w:rsidRDefault="007D18F2" w:rsidP="001A1122">
      <w:pPr>
        <w:rPr>
          <w:rFonts w:ascii="Verdana" w:hAnsi="Verdana"/>
          <w:sz w:val="12"/>
          <w:szCs w:val="12"/>
        </w:rPr>
      </w:pPr>
    </w:p>
    <w:sectPr w:rsidR="007D18F2" w:rsidRPr="00F043CB" w:rsidSect="00D64BC2">
      <w:footerReference w:type="even" r:id="rId8"/>
      <w:footerReference w:type="default" r:id="rId9"/>
      <w:pgSz w:w="11906" w:h="16838"/>
      <w:pgMar w:top="719" w:right="1417"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266" w:rsidRDefault="00CF6266">
      <w:r>
        <w:separator/>
      </w:r>
    </w:p>
  </w:endnote>
  <w:endnote w:type="continuationSeparator" w:id="0">
    <w:p w:rsidR="00CF6266" w:rsidRDefault="00CF6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FA" w:rsidRDefault="00C20BEB" w:rsidP="00652DA2">
    <w:pPr>
      <w:pStyle w:val="Stopka"/>
      <w:framePr w:wrap="around" w:vAnchor="text" w:hAnchor="margin" w:xAlign="right" w:y="1"/>
      <w:rPr>
        <w:rStyle w:val="Numerstrony"/>
      </w:rPr>
    </w:pPr>
    <w:r>
      <w:rPr>
        <w:rStyle w:val="Numerstrony"/>
      </w:rPr>
      <w:fldChar w:fldCharType="begin"/>
    </w:r>
    <w:r w:rsidR="002F02FA">
      <w:rPr>
        <w:rStyle w:val="Numerstrony"/>
      </w:rPr>
      <w:instrText xml:space="preserve">PAGE  </w:instrText>
    </w:r>
    <w:r>
      <w:rPr>
        <w:rStyle w:val="Numerstrony"/>
      </w:rPr>
      <w:fldChar w:fldCharType="end"/>
    </w:r>
  </w:p>
  <w:p w:rsidR="002F02FA" w:rsidRDefault="002F02FA" w:rsidP="00652DA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FA" w:rsidRDefault="002F02FA" w:rsidP="00652DA2">
    <w:pPr>
      <w:pStyle w:val="Stopka"/>
      <w:framePr w:wrap="around" w:vAnchor="text" w:hAnchor="margin" w:xAlign="right" w:y="1"/>
      <w:rPr>
        <w:rStyle w:val="Numerstrony"/>
      </w:rPr>
    </w:pPr>
  </w:p>
  <w:p w:rsidR="002F02FA" w:rsidRDefault="002F02FA" w:rsidP="009F0DE1">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266" w:rsidRDefault="00CF6266">
      <w:r>
        <w:separator/>
      </w:r>
    </w:p>
  </w:footnote>
  <w:footnote w:type="continuationSeparator" w:id="0">
    <w:p w:rsidR="00CF6266" w:rsidRDefault="00CF6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EA1"/>
    <w:multiLevelType w:val="hybridMultilevel"/>
    <w:tmpl w:val="0E5A13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34E02E4"/>
    <w:multiLevelType w:val="hybridMultilevel"/>
    <w:tmpl w:val="2E04CDAE"/>
    <w:lvl w:ilvl="0" w:tplc="382C7520">
      <w:start w:val="1"/>
      <w:numFmt w:val="decimal"/>
      <w:lvlText w:val="%1."/>
      <w:lvlJc w:val="left"/>
      <w:pPr>
        <w:tabs>
          <w:tab w:val="num" w:pos="480"/>
        </w:tabs>
        <w:ind w:left="480" w:hanging="360"/>
      </w:pPr>
      <w:rPr>
        <w:rFonts w:hint="default"/>
        <w:b w:val="0"/>
      </w:rPr>
    </w:lvl>
    <w:lvl w:ilvl="1" w:tplc="04150017">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
    <w:nsid w:val="03951E2C"/>
    <w:multiLevelType w:val="hybridMultilevel"/>
    <w:tmpl w:val="85FED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60B13C4"/>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84C756F"/>
    <w:multiLevelType w:val="hybridMultilevel"/>
    <w:tmpl w:val="EA16E8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DF231A6"/>
    <w:multiLevelType w:val="hybridMultilevel"/>
    <w:tmpl w:val="97BA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9D256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13E32160"/>
    <w:multiLevelType w:val="multilevel"/>
    <w:tmpl w:val="7E44605A"/>
    <w:lvl w:ilvl="0">
      <w:start w:val="1"/>
      <w:numFmt w:val="upperRoman"/>
      <w:pStyle w:val="Nagwek1"/>
      <w:lvlText w:val="Artykuł %1."/>
      <w:lvlJc w:val="left"/>
      <w:pPr>
        <w:tabs>
          <w:tab w:val="num" w:pos="1440"/>
        </w:tabs>
        <w:ind w:left="0" w:firstLine="0"/>
      </w:pPr>
      <w:rPr>
        <w:rFonts w:hint="default"/>
      </w:rPr>
    </w:lvl>
    <w:lvl w:ilvl="1">
      <w:start w:val="1"/>
      <w:numFmt w:val="decimalZero"/>
      <w:pStyle w:val="Nagwek2"/>
      <w:isLgl/>
      <w:lvlText w:val="Sekcja %1.%2"/>
      <w:lvlJc w:val="left"/>
      <w:pPr>
        <w:tabs>
          <w:tab w:val="num" w:pos="5220"/>
        </w:tabs>
        <w:ind w:left="4140" w:firstLine="0"/>
      </w:pPr>
      <w:rPr>
        <w:rFonts w:hint="default"/>
      </w:rPr>
    </w:lvl>
    <w:lvl w:ilvl="2">
      <w:start w:val="1"/>
      <w:numFmt w:val="lowerLetter"/>
      <w:pStyle w:val="Nagwek3"/>
      <w:lvlText w:val="(%3)"/>
      <w:lvlJc w:val="left"/>
      <w:pPr>
        <w:tabs>
          <w:tab w:val="num" w:pos="720"/>
        </w:tabs>
        <w:ind w:left="720" w:hanging="432"/>
      </w:pPr>
      <w:rPr>
        <w:rFonts w:ascii="Verdana" w:hAnsi="Verdana" w:hint="default"/>
        <w:b w:val="0"/>
        <w:sz w:val="20"/>
        <w:szCs w:val="20"/>
      </w:rPr>
    </w:lvl>
    <w:lvl w:ilvl="3">
      <w:start w:val="1"/>
      <w:numFmt w:val="lowerRoman"/>
      <w:pStyle w:val="Nagwek4"/>
      <w:lvlText w:val="(%4)"/>
      <w:lvlJc w:val="right"/>
      <w:pPr>
        <w:tabs>
          <w:tab w:val="num" w:pos="864"/>
        </w:tabs>
        <w:ind w:left="864" w:hanging="144"/>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8">
    <w:nsid w:val="19B73267"/>
    <w:multiLevelType w:val="hybridMultilevel"/>
    <w:tmpl w:val="C172C0D4"/>
    <w:lvl w:ilvl="0" w:tplc="04150001">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560"/>
        </w:tabs>
        <w:ind w:left="1560" w:hanging="360"/>
      </w:pPr>
      <w:rPr>
        <w:rFonts w:ascii="Courier New" w:hAnsi="Courier New" w:cs="Courier New" w:hint="default"/>
      </w:rPr>
    </w:lvl>
    <w:lvl w:ilvl="2" w:tplc="04150005" w:tentative="1">
      <w:start w:val="1"/>
      <w:numFmt w:val="bullet"/>
      <w:lvlText w:val=""/>
      <w:lvlJc w:val="left"/>
      <w:pPr>
        <w:tabs>
          <w:tab w:val="num" w:pos="2280"/>
        </w:tabs>
        <w:ind w:left="2280" w:hanging="360"/>
      </w:pPr>
      <w:rPr>
        <w:rFonts w:ascii="Wingdings" w:hAnsi="Wingdings" w:hint="default"/>
      </w:rPr>
    </w:lvl>
    <w:lvl w:ilvl="3" w:tplc="04150001" w:tentative="1">
      <w:start w:val="1"/>
      <w:numFmt w:val="bullet"/>
      <w:lvlText w:val=""/>
      <w:lvlJc w:val="left"/>
      <w:pPr>
        <w:tabs>
          <w:tab w:val="num" w:pos="3000"/>
        </w:tabs>
        <w:ind w:left="3000" w:hanging="360"/>
      </w:pPr>
      <w:rPr>
        <w:rFonts w:ascii="Symbol" w:hAnsi="Symbol" w:hint="default"/>
      </w:rPr>
    </w:lvl>
    <w:lvl w:ilvl="4" w:tplc="04150003" w:tentative="1">
      <w:start w:val="1"/>
      <w:numFmt w:val="bullet"/>
      <w:lvlText w:val="o"/>
      <w:lvlJc w:val="left"/>
      <w:pPr>
        <w:tabs>
          <w:tab w:val="num" w:pos="3720"/>
        </w:tabs>
        <w:ind w:left="3720" w:hanging="360"/>
      </w:pPr>
      <w:rPr>
        <w:rFonts w:ascii="Courier New" w:hAnsi="Courier New" w:cs="Courier New" w:hint="default"/>
      </w:rPr>
    </w:lvl>
    <w:lvl w:ilvl="5" w:tplc="04150005" w:tentative="1">
      <w:start w:val="1"/>
      <w:numFmt w:val="bullet"/>
      <w:lvlText w:val=""/>
      <w:lvlJc w:val="left"/>
      <w:pPr>
        <w:tabs>
          <w:tab w:val="num" w:pos="4440"/>
        </w:tabs>
        <w:ind w:left="4440" w:hanging="360"/>
      </w:pPr>
      <w:rPr>
        <w:rFonts w:ascii="Wingdings" w:hAnsi="Wingdings" w:hint="default"/>
      </w:rPr>
    </w:lvl>
    <w:lvl w:ilvl="6" w:tplc="04150001" w:tentative="1">
      <w:start w:val="1"/>
      <w:numFmt w:val="bullet"/>
      <w:lvlText w:val=""/>
      <w:lvlJc w:val="left"/>
      <w:pPr>
        <w:tabs>
          <w:tab w:val="num" w:pos="5160"/>
        </w:tabs>
        <w:ind w:left="5160" w:hanging="360"/>
      </w:pPr>
      <w:rPr>
        <w:rFonts w:ascii="Symbol" w:hAnsi="Symbol" w:hint="default"/>
      </w:rPr>
    </w:lvl>
    <w:lvl w:ilvl="7" w:tplc="04150003" w:tentative="1">
      <w:start w:val="1"/>
      <w:numFmt w:val="bullet"/>
      <w:lvlText w:val="o"/>
      <w:lvlJc w:val="left"/>
      <w:pPr>
        <w:tabs>
          <w:tab w:val="num" w:pos="5880"/>
        </w:tabs>
        <w:ind w:left="5880" w:hanging="360"/>
      </w:pPr>
      <w:rPr>
        <w:rFonts w:ascii="Courier New" w:hAnsi="Courier New" w:cs="Courier New" w:hint="default"/>
      </w:rPr>
    </w:lvl>
    <w:lvl w:ilvl="8" w:tplc="04150005" w:tentative="1">
      <w:start w:val="1"/>
      <w:numFmt w:val="bullet"/>
      <w:lvlText w:val=""/>
      <w:lvlJc w:val="left"/>
      <w:pPr>
        <w:tabs>
          <w:tab w:val="num" w:pos="6600"/>
        </w:tabs>
        <w:ind w:left="6600" w:hanging="360"/>
      </w:pPr>
      <w:rPr>
        <w:rFonts w:ascii="Wingdings" w:hAnsi="Wingdings" w:hint="default"/>
      </w:rPr>
    </w:lvl>
  </w:abstractNum>
  <w:abstractNum w:abstractNumId="9">
    <w:nsid w:val="265A0D9A"/>
    <w:multiLevelType w:val="hybridMultilevel"/>
    <w:tmpl w:val="04EE5B9A"/>
    <w:lvl w:ilvl="0" w:tplc="99B08D9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9665A2"/>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2EC9196F"/>
    <w:multiLevelType w:val="hybridMultilevel"/>
    <w:tmpl w:val="C608D77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08064D6"/>
    <w:multiLevelType w:val="hybridMultilevel"/>
    <w:tmpl w:val="8632C428"/>
    <w:lvl w:ilvl="0" w:tplc="E8943A6C">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661FA6"/>
    <w:multiLevelType w:val="singleLevel"/>
    <w:tmpl w:val="D75688C8"/>
    <w:lvl w:ilvl="0">
      <w:start w:val="1"/>
      <w:numFmt w:val="decimal"/>
      <w:lvlText w:val="%1."/>
      <w:lvlJc w:val="left"/>
      <w:pPr>
        <w:tabs>
          <w:tab w:val="num" w:pos="360"/>
        </w:tabs>
        <w:ind w:left="360" w:hanging="360"/>
      </w:pPr>
      <w:rPr>
        <w:rFonts w:hint="default"/>
        <w:i w:val="0"/>
      </w:rPr>
    </w:lvl>
  </w:abstractNum>
  <w:abstractNum w:abstractNumId="14">
    <w:nsid w:val="3D8C7022"/>
    <w:multiLevelType w:val="hybridMultilevel"/>
    <w:tmpl w:val="6C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E22CDF"/>
    <w:multiLevelType w:val="singleLevel"/>
    <w:tmpl w:val="0415000F"/>
    <w:lvl w:ilvl="0">
      <w:start w:val="1"/>
      <w:numFmt w:val="decimal"/>
      <w:lvlText w:val="%1."/>
      <w:lvlJc w:val="left"/>
      <w:pPr>
        <w:tabs>
          <w:tab w:val="num" w:pos="360"/>
        </w:tabs>
        <w:ind w:left="360" w:hanging="360"/>
      </w:pPr>
      <w:rPr>
        <w:rFonts w:hint="default"/>
      </w:rPr>
    </w:lvl>
  </w:abstractNum>
  <w:abstractNum w:abstractNumId="16">
    <w:nsid w:val="4A5C60B6"/>
    <w:multiLevelType w:val="singleLevel"/>
    <w:tmpl w:val="0415000F"/>
    <w:lvl w:ilvl="0">
      <w:start w:val="1"/>
      <w:numFmt w:val="decimal"/>
      <w:lvlText w:val="%1."/>
      <w:lvlJc w:val="left"/>
      <w:pPr>
        <w:tabs>
          <w:tab w:val="num" w:pos="360"/>
        </w:tabs>
        <w:ind w:left="360" w:hanging="360"/>
      </w:pPr>
      <w:rPr>
        <w:rFonts w:hint="default"/>
      </w:rPr>
    </w:lvl>
  </w:abstractNum>
  <w:abstractNum w:abstractNumId="17">
    <w:nsid w:val="516D0EE7"/>
    <w:multiLevelType w:val="hybridMultilevel"/>
    <w:tmpl w:val="E3E0C202"/>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8230F6E"/>
    <w:multiLevelType w:val="hybridMultilevel"/>
    <w:tmpl w:val="610EE7B2"/>
    <w:lvl w:ilvl="0" w:tplc="130613E8">
      <w:start w:val="1"/>
      <w:numFmt w:val="lowerLetter"/>
      <w:lvlText w:val="%1)"/>
      <w:lvlJc w:val="left"/>
      <w:pPr>
        <w:tabs>
          <w:tab w:val="num" w:pos="1440"/>
        </w:tabs>
        <w:ind w:left="1440" w:hanging="36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8615A45"/>
    <w:multiLevelType w:val="hybridMultilevel"/>
    <w:tmpl w:val="A92C84BE"/>
    <w:lvl w:ilvl="0" w:tplc="FAA2B384">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C07498A"/>
    <w:multiLevelType w:val="hybridMultilevel"/>
    <w:tmpl w:val="131C97DE"/>
    <w:lvl w:ilvl="0" w:tplc="EF040DC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6A16A07"/>
    <w:multiLevelType w:val="hybridMultilevel"/>
    <w:tmpl w:val="C1AEBE78"/>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E76112"/>
    <w:multiLevelType w:val="hybridMultilevel"/>
    <w:tmpl w:val="87DA32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22954F2"/>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764C11AA"/>
    <w:multiLevelType w:val="hybridMultilevel"/>
    <w:tmpl w:val="D73471CC"/>
    <w:lvl w:ilvl="0" w:tplc="382C7520">
      <w:start w:val="1"/>
      <w:numFmt w:val="decimal"/>
      <w:lvlText w:val="%1."/>
      <w:lvlJc w:val="left"/>
      <w:pPr>
        <w:tabs>
          <w:tab w:val="num" w:pos="480"/>
        </w:tabs>
        <w:ind w:left="480" w:hanging="360"/>
      </w:pPr>
      <w:rPr>
        <w:rFonts w:hint="default"/>
        <w:b w:val="0"/>
      </w:rPr>
    </w:lvl>
    <w:lvl w:ilvl="1" w:tplc="04150019">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5">
    <w:nsid w:val="796A3460"/>
    <w:multiLevelType w:val="hybridMultilevel"/>
    <w:tmpl w:val="F6220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2D07BF"/>
    <w:multiLevelType w:val="singleLevel"/>
    <w:tmpl w:val="0B0C0836"/>
    <w:lvl w:ilvl="0">
      <w:start w:val="1"/>
      <w:numFmt w:val="decimal"/>
      <w:lvlText w:val="%1."/>
      <w:legacy w:legacy="1" w:legacySpace="0" w:legacyIndent="278"/>
      <w:lvlJc w:val="left"/>
      <w:rPr>
        <w:rFonts w:ascii="Arial" w:hAnsi="Arial" w:cs="Arial" w:hint="default"/>
      </w:rPr>
    </w:lvl>
  </w:abstractNum>
  <w:num w:numId="1">
    <w:abstractNumId w:val="7"/>
  </w:num>
  <w:num w:numId="2">
    <w:abstractNumId w:val="10"/>
  </w:num>
  <w:num w:numId="3">
    <w:abstractNumId w:val="15"/>
  </w:num>
  <w:num w:numId="4">
    <w:abstractNumId w:val="23"/>
  </w:num>
  <w:num w:numId="5">
    <w:abstractNumId w:val="6"/>
  </w:num>
  <w:num w:numId="6">
    <w:abstractNumId w:val="16"/>
  </w:num>
  <w:num w:numId="7">
    <w:abstractNumId w:val="3"/>
  </w:num>
  <w:num w:numId="8">
    <w:abstractNumId w:val="13"/>
  </w:num>
  <w:num w:numId="9">
    <w:abstractNumId w:val="24"/>
  </w:num>
  <w:num w:numId="10">
    <w:abstractNumId w:val="21"/>
  </w:num>
  <w:num w:numId="11">
    <w:abstractNumId w:val="18"/>
  </w:num>
  <w:num w:numId="12">
    <w:abstractNumId w:val="9"/>
  </w:num>
  <w:num w:numId="13">
    <w:abstractNumId w:val="26"/>
  </w:num>
  <w:num w:numId="14">
    <w:abstractNumId w:val="19"/>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0"/>
  </w:num>
  <w:num w:numId="23">
    <w:abstractNumId w:val="1"/>
  </w:num>
  <w:num w:numId="24">
    <w:abstractNumId w:val="25"/>
  </w:num>
  <w:num w:numId="25">
    <w:abstractNumId w:val="5"/>
  </w:num>
  <w:num w:numId="26">
    <w:abstractNumId w:val="1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F61E88"/>
    <w:rsid w:val="000262CF"/>
    <w:rsid w:val="0009175E"/>
    <w:rsid w:val="00096DA4"/>
    <w:rsid w:val="000A34DD"/>
    <w:rsid w:val="000B2CED"/>
    <w:rsid w:val="000B6770"/>
    <w:rsid w:val="000B7EEA"/>
    <w:rsid w:val="000C64EF"/>
    <w:rsid w:val="000D75FF"/>
    <w:rsid w:val="000E6C1D"/>
    <w:rsid w:val="000F30BE"/>
    <w:rsid w:val="00155E2D"/>
    <w:rsid w:val="001A1122"/>
    <w:rsid w:val="001C28D0"/>
    <w:rsid w:val="001C40B8"/>
    <w:rsid w:val="001C56A7"/>
    <w:rsid w:val="001D5217"/>
    <w:rsid w:val="001E28B2"/>
    <w:rsid w:val="001E582C"/>
    <w:rsid w:val="001F20AA"/>
    <w:rsid w:val="00216740"/>
    <w:rsid w:val="0022302C"/>
    <w:rsid w:val="002402AA"/>
    <w:rsid w:val="00244329"/>
    <w:rsid w:val="00263A92"/>
    <w:rsid w:val="00274166"/>
    <w:rsid w:val="00274193"/>
    <w:rsid w:val="00285D1D"/>
    <w:rsid w:val="00295A73"/>
    <w:rsid w:val="002A7F82"/>
    <w:rsid w:val="002C543E"/>
    <w:rsid w:val="002D25A2"/>
    <w:rsid w:val="002F02FA"/>
    <w:rsid w:val="002F0E4D"/>
    <w:rsid w:val="0033260C"/>
    <w:rsid w:val="0035465D"/>
    <w:rsid w:val="00374321"/>
    <w:rsid w:val="00386369"/>
    <w:rsid w:val="003A605E"/>
    <w:rsid w:val="003B3508"/>
    <w:rsid w:val="003B3DE9"/>
    <w:rsid w:val="003D1DB1"/>
    <w:rsid w:val="003E39C1"/>
    <w:rsid w:val="003E55EC"/>
    <w:rsid w:val="003E72F2"/>
    <w:rsid w:val="003E780F"/>
    <w:rsid w:val="003F0B8D"/>
    <w:rsid w:val="004010A8"/>
    <w:rsid w:val="0040679D"/>
    <w:rsid w:val="004132C7"/>
    <w:rsid w:val="00434BE8"/>
    <w:rsid w:val="0044224A"/>
    <w:rsid w:val="0046398F"/>
    <w:rsid w:val="004B1484"/>
    <w:rsid w:val="004F4674"/>
    <w:rsid w:val="0057330A"/>
    <w:rsid w:val="005757B7"/>
    <w:rsid w:val="005779B4"/>
    <w:rsid w:val="00585F50"/>
    <w:rsid w:val="005B2C46"/>
    <w:rsid w:val="005C6955"/>
    <w:rsid w:val="005E26C5"/>
    <w:rsid w:val="006208B1"/>
    <w:rsid w:val="00652DA2"/>
    <w:rsid w:val="0066206A"/>
    <w:rsid w:val="00683818"/>
    <w:rsid w:val="006B24AA"/>
    <w:rsid w:val="006D3A60"/>
    <w:rsid w:val="006D6BA2"/>
    <w:rsid w:val="007062D6"/>
    <w:rsid w:val="00730CB5"/>
    <w:rsid w:val="00741875"/>
    <w:rsid w:val="0075486C"/>
    <w:rsid w:val="00754D83"/>
    <w:rsid w:val="0076373B"/>
    <w:rsid w:val="007701FF"/>
    <w:rsid w:val="0077653C"/>
    <w:rsid w:val="0077669E"/>
    <w:rsid w:val="007A49BC"/>
    <w:rsid w:val="007D18F2"/>
    <w:rsid w:val="007D65B2"/>
    <w:rsid w:val="007E59F0"/>
    <w:rsid w:val="007E603D"/>
    <w:rsid w:val="00813048"/>
    <w:rsid w:val="00843AD5"/>
    <w:rsid w:val="008625CB"/>
    <w:rsid w:val="009027C7"/>
    <w:rsid w:val="0091620B"/>
    <w:rsid w:val="009171A0"/>
    <w:rsid w:val="00930FD1"/>
    <w:rsid w:val="00950896"/>
    <w:rsid w:val="0095611B"/>
    <w:rsid w:val="009675FF"/>
    <w:rsid w:val="00984DEF"/>
    <w:rsid w:val="00986D51"/>
    <w:rsid w:val="009901DC"/>
    <w:rsid w:val="009912F1"/>
    <w:rsid w:val="009C1858"/>
    <w:rsid w:val="009D0514"/>
    <w:rsid w:val="009F0DE1"/>
    <w:rsid w:val="009F1EC0"/>
    <w:rsid w:val="00A22172"/>
    <w:rsid w:val="00A40370"/>
    <w:rsid w:val="00A46BFC"/>
    <w:rsid w:val="00A71164"/>
    <w:rsid w:val="00A75D30"/>
    <w:rsid w:val="00A87DE8"/>
    <w:rsid w:val="00AA4433"/>
    <w:rsid w:val="00AC13D3"/>
    <w:rsid w:val="00AE2067"/>
    <w:rsid w:val="00AE3439"/>
    <w:rsid w:val="00B119CC"/>
    <w:rsid w:val="00B12B59"/>
    <w:rsid w:val="00B138AA"/>
    <w:rsid w:val="00B36678"/>
    <w:rsid w:val="00B97471"/>
    <w:rsid w:val="00BA0995"/>
    <w:rsid w:val="00BA4557"/>
    <w:rsid w:val="00BB173B"/>
    <w:rsid w:val="00BE0F24"/>
    <w:rsid w:val="00C004AA"/>
    <w:rsid w:val="00C20BEB"/>
    <w:rsid w:val="00C428A9"/>
    <w:rsid w:val="00C43AA0"/>
    <w:rsid w:val="00C60B5A"/>
    <w:rsid w:val="00C64287"/>
    <w:rsid w:val="00C671C6"/>
    <w:rsid w:val="00CA19F8"/>
    <w:rsid w:val="00CB1CC9"/>
    <w:rsid w:val="00CC0642"/>
    <w:rsid w:val="00CC1BB4"/>
    <w:rsid w:val="00CD3DEB"/>
    <w:rsid w:val="00CE51EA"/>
    <w:rsid w:val="00CF6266"/>
    <w:rsid w:val="00D2732E"/>
    <w:rsid w:val="00D3303C"/>
    <w:rsid w:val="00D6177A"/>
    <w:rsid w:val="00D64BC2"/>
    <w:rsid w:val="00D6608B"/>
    <w:rsid w:val="00D92029"/>
    <w:rsid w:val="00DA532E"/>
    <w:rsid w:val="00DB77D8"/>
    <w:rsid w:val="00DC2127"/>
    <w:rsid w:val="00DD3FA7"/>
    <w:rsid w:val="00E036F4"/>
    <w:rsid w:val="00E36F40"/>
    <w:rsid w:val="00E816AB"/>
    <w:rsid w:val="00E821C8"/>
    <w:rsid w:val="00EA4C05"/>
    <w:rsid w:val="00ED5406"/>
    <w:rsid w:val="00EF68AD"/>
    <w:rsid w:val="00F043CB"/>
    <w:rsid w:val="00F31DCB"/>
    <w:rsid w:val="00F61E88"/>
    <w:rsid w:val="00F654CF"/>
    <w:rsid w:val="00F660D2"/>
    <w:rsid w:val="00F923AA"/>
    <w:rsid w:val="00F93FD4"/>
    <w:rsid w:val="00F96D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EEA"/>
    <w:rPr>
      <w:sz w:val="24"/>
      <w:szCs w:val="24"/>
    </w:rPr>
  </w:style>
  <w:style w:type="paragraph" w:styleId="Nagwek1">
    <w:name w:val="heading 1"/>
    <w:basedOn w:val="Normalny"/>
    <w:next w:val="Normalny"/>
    <w:qFormat/>
    <w:rsid w:val="000B7EEA"/>
    <w:pPr>
      <w:keepNext/>
      <w:numPr>
        <w:numId w:val="1"/>
      </w:numPr>
      <w:spacing w:before="240" w:after="60"/>
      <w:outlineLvl w:val="0"/>
    </w:pPr>
    <w:rPr>
      <w:rFonts w:ascii="Arial" w:hAnsi="Arial" w:cs="Arial"/>
      <w:b/>
      <w:bCs/>
      <w:kern w:val="32"/>
      <w:sz w:val="32"/>
      <w:szCs w:val="32"/>
    </w:rPr>
  </w:style>
  <w:style w:type="paragraph" w:styleId="Nagwek2">
    <w:name w:val="heading 2"/>
    <w:basedOn w:val="Normalny"/>
    <w:next w:val="Normalny"/>
    <w:qFormat/>
    <w:rsid w:val="000B7EEA"/>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0B7EEA"/>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0B7EEA"/>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0B7EEA"/>
    <w:pPr>
      <w:numPr>
        <w:ilvl w:val="4"/>
        <w:numId w:val="1"/>
      </w:numPr>
      <w:spacing w:before="240" w:after="60"/>
      <w:outlineLvl w:val="4"/>
    </w:pPr>
    <w:rPr>
      <w:b/>
      <w:bCs/>
      <w:i/>
      <w:iCs/>
      <w:sz w:val="26"/>
      <w:szCs w:val="26"/>
    </w:rPr>
  </w:style>
  <w:style w:type="paragraph" w:styleId="Nagwek6">
    <w:name w:val="heading 6"/>
    <w:basedOn w:val="Normalny"/>
    <w:next w:val="Normalny"/>
    <w:qFormat/>
    <w:rsid w:val="000B7EEA"/>
    <w:pPr>
      <w:numPr>
        <w:ilvl w:val="5"/>
        <w:numId w:val="1"/>
      </w:numPr>
      <w:spacing w:before="240" w:after="60"/>
      <w:outlineLvl w:val="5"/>
    </w:pPr>
    <w:rPr>
      <w:b/>
      <w:bCs/>
      <w:sz w:val="22"/>
      <w:szCs w:val="22"/>
    </w:rPr>
  </w:style>
  <w:style w:type="paragraph" w:styleId="Nagwek7">
    <w:name w:val="heading 7"/>
    <w:basedOn w:val="Normalny"/>
    <w:next w:val="Normalny"/>
    <w:qFormat/>
    <w:rsid w:val="000B7EEA"/>
    <w:pPr>
      <w:numPr>
        <w:ilvl w:val="6"/>
        <w:numId w:val="1"/>
      </w:numPr>
      <w:spacing w:before="240" w:after="60"/>
      <w:outlineLvl w:val="6"/>
    </w:pPr>
  </w:style>
  <w:style w:type="paragraph" w:styleId="Nagwek8">
    <w:name w:val="heading 8"/>
    <w:basedOn w:val="Normalny"/>
    <w:next w:val="Normalny"/>
    <w:qFormat/>
    <w:rsid w:val="000B7EEA"/>
    <w:pPr>
      <w:keepNext/>
      <w:widowControl w:val="0"/>
      <w:numPr>
        <w:ilvl w:val="7"/>
        <w:numId w:val="1"/>
      </w:numPr>
      <w:shd w:val="clear" w:color="auto" w:fill="FFFFFF"/>
      <w:autoSpaceDE w:val="0"/>
      <w:autoSpaceDN w:val="0"/>
      <w:adjustRightInd w:val="0"/>
      <w:spacing w:before="100" w:beforeAutospacing="1"/>
      <w:jc w:val="both"/>
      <w:outlineLvl w:val="7"/>
    </w:pPr>
    <w:rPr>
      <w:rFonts w:ascii="Garamond" w:hAnsi="Garamond"/>
      <w:b/>
      <w:bCs/>
      <w:sz w:val="22"/>
    </w:rPr>
  </w:style>
  <w:style w:type="paragraph" w:styleId="Nagwek9">
    <w:name w:val="heading 9"/>
    <w:basedOn w:val="Normalny"/>
    <w:next w:val="Normalny"/>
    <w:qFormat/>
    <w:rsid w:val="000B7EE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7EEA"/>
    <w:pPr>
      <w:spacing w:after="120"/>
    </w:pPr>
  </w:style>
  <w:style w:type="paragraph" w:styleId="Tekstpodstawowy3">
    <w:name w:val="Body Text 3"/>
    <w:basedOn w:val="Normalny"/>
    <w:rsid w:val="000B7EEA"/>
    <w:pPr>
      <w:spacing w:after="120"/>
    </w:pPr>
    <w:rPr>
      <w:sz w:val="16"/>
      <w:szCs w:val="16"/>
    </w:rPr>
  </w:style>
  <w:style w:type="paragraph" w:styleId="Tekstpodstawowywcity2">
    <w:name w:val="Body Text Indent 2"/>
    <w:basedOn w:val="Normalny"/>
    <w:link w:val="Tekstpodstawowywcity2Znak"/>
    <w:rsid w:val="000B7EEA"/>
    <w:pPr>
      <w:spacing w:after="120" w:line="480" w:lineRule="auto"/>
      <w:ind w:left="283"/>
    </w:pPr>
  </w:style>
  <w:style w:type="paragraph" w:styleId="Stopka">
    <w:name w:val="footer"/>
    <w:basedOn w:val="Normalny"/>
    <w:link w:val="StopkaZnak"/>
    <w:rsid w:val="00652DA2"/>
    <w:pPr>
      <w:tabs>
        <w:tab w:val="center" w:pos="4536"/>
        <w:tab w:val="right" w:pos="9072"/>
      </w:tabs>
    </w:pPr>
  </w:style>
  <w:style w:type="character" w:styleId="Numerstrony">
    <w:name w:val="page number"/>
    <w:basedOn w:val="Domylnaczcionkaakapitu"/>
    <w:rsid w:val="00652DA2"/>
  </w:style>
  <w:style w:type="character" w:customStyle="1" w:styleId="TekstpodstawowyZnak">
    <w:name w:val="Tekst podstawowy Znak"/>
    <w:basedOn w:val="Domylnaczcionkaakapitu"/>
    <w:link w:val="Tekstpodstawowy"/>
    <w:rsid w:val="00B12B59"/>
    <w:rPr>
      <w:sz w:val="24"/>
      <w:szCs w:val="24"/>
    </w:rPr>
  </w:style>
  <w:style w:type="paragraph" w:styleId="Akapitzlist">
    <w:name w:val="List Paragraph"/>
    <w:basedOn w:val="Normalny"/>
    <w:uiPriority w:val="34"/>
    <w:qFormat/>
    <w:rsid w:val="003B3DE9"/>
    <w:pPr>
      <w:widowControl w:val="0"/>
      <w:suppressAutoHyphens/>
      <w:ind w:left="708"/>
    </w:pPr>
    <w:rPr>
      <w:rFonts w:ascii="Thorndale" w:eastAsia="HG Mincho Light J" w:hAnsi="Thorndale"/>
      <w:color w:val="000000"/>
      <w:szCs w:val="20"/>
    </w:rPr>
  </w:style>
  <w:style w:type="character" w:styleId="Hipercze">
    <w:name w:val="Hyperlink"/>
    <w:rsid w:val="00155E2D"/>
    <w:rPr>
      <w:color w:val="0000FF"/>
      <w:u w:val="single"/>
    </w:rPr>
  </w:style>
  <w:style w:type="character" w:customStyle="1" w:styleId="StopkaZnak">
    <w:name w:val="Stopka Znak"/>
    <w:link w:val="Stopka"/>
    <w:rsid w:val="00155E2D"/>
    <w:rPr>
      <w:sz w:val="24"/>
      <w:szCs w:val="24"/>
    </w:rPr>
  </w:style>
  <w:style w:type="paragraph" w:styleId="Zwykytekst">
    <w:name w:val="Plain Text"/>
    <w:basedOn w:val="Normalny"/>
    <w:link w:val="ZwykytekstZnak"/>
    <w:uiPriority w:val="99"/>
    <w:unhideWhenUsed/>
    <w:rsid w:val="00155E2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155E2D"/>
    <w:rPr>
      <w:rFonts w:ascii="Consolas" w:eastAsia="Calibri" w:hAnsi="Consolas"/>
      <w:sz w:val="21"/>
      <w:szCs w:val="21"/>
      <w:lang w:eastAsia="en-US"/>
    </w:rPr>
  </w:style>
  <w:style w:type="character" w:customStyle="1" w:styleId="Nagwek5Znak">
    <w:name w:val="Nagłówek 5 Znak"/>
    <w:basedOn w:val="Domylnaczcionkaakapitu"/>
    <w:link w:val="Nagwek5"/>
    <w:rsid w:val="004010A8"/>
    <w:rPr>
      <w:b/>
      <w:bCs/>
      <w:i/>
      <w:iCs/>
      <w:sz w:val="26"/>
      <w:szCs w:val="26"/>
    </w:rPr>
  </w:style>
  <w:style w:type="character" w:customStyle="1" w:styleId="Tekstpodstawowywcity2Znak">
    <w:name w:val="Tekst podstawowy wcięty 2 Znak"/>
    <w:basedOn w:val="Domylnaczcionkaakapitu"/>
    <w:link w:val="Tekstpodstawowywcity2"/>
    <w:rsid w:val="004010A8"/>
    <w:rPr>
      <w:sz w:val="24"/>
      <w:szCs w:val="24"/>
    </w:rPr>
  </w:style>
  <w:style w:type="paragraph" w:styleId="Tytu">
    <w:name w:val="Title"/>
    <w:basedOn w:val="Normalny"/>
    <w:link w:val="TytuZnak"/>
    <w:qFormat/>
    <w:rsid w:val="004010A8"/>
    <w:pPr>
      <w:ind w:left="-540" w:right="-288"/>
      <w:jc w:val="center"/>
    </w:pPr>
    <w:rPr>
      <w:b/>
      <w:bCs/>
    </w:rPr>
  </w:style>
  <w:style w:type="character" w:customStyle="1" w:styleId="TytuZnak">
    <w:name w:val="Tytuł Znak"/>
    <w:basedOn w:val="Domylnaczcionkaakapitu"/>
    <w:link w:val="Tytu"/>
    <w:rsid w:val="004010A8"/>
    <w:rPr>
      <w:b/>
      <w:bCs/>
      <w:sz w:val="24"/>
      <w:szCs w:val="24"/>
    </w:rPr>
  </w:style>
  <w:style w:type="paragraph" w:styleId="Nagwek">
    <w:name w:val="header"/>
    <w:basedOn w:val="Normalny"/>
    <w:link w:val="NagwekZnak"/>
    <w:uiPriority w:val="99"/>
    <w:semiHidden/>
    <w:unhideWhenUsed/>
    <w:rsid w:val="009F0DE1"/>
    <w:pPr>
      <w:tabs>
        <w:tab w:val="center" w:pos="4536"/>
        <w:tab w:val="right" w:pos="9072"/>
      </w:tabs>
    </w:pPr>
  </w:style>
  <w:style w:type="character" w:customStyle="1" w:styleId="NagwekZnak">
    <w:name w:val="Nagłówek Znak"/>
    <w:basedOn w:val="Domylnaczcionkaakapitu"/>
    <w:link w:val="Nagwek"/>
    <w:uiPriority w:val="99"/>
    <w:semiHidden/>
    <w:rsid w:val="009F0DE1"/>
    <w:rPr>
      <w:sz w:val="24"/>
      <w:szCs w:val="24"/>
    </w:rPr>
  </w:style>
  <w:style w:type="paragraph" w:styleId="Tekstpodstawowywcity3">
    <w:name w:val="Body Text Indent 3"/>
    <w:basedOn w:val="Normalny"/>
    <w:link w:val="Tekstpodstawowywcity3Znak"/>
    <w:uiPriority w:val="99"/>
    <w:semiHidden/>
    <w:unhideWhenUsed/>
    <w:rsid w:val="007E59F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E59F0"/>
    <w:rPr>
      <w:sz w:val="16"/>
      <w:szCs w:val="16"/>
    </w:rPr>
  </w:style>
  <w:style w:type="paragraph" w:customStyle="1" w:styleId="Tekstpodstawowywcity31">
    <w:name w:val="Tekst podstawowy wcięty 31"/>
    <w:basedOn w:val="Normalny"/>
    <w:rsid w:val="007E59F0"/>
    <w:pPr>
      <w:suppressAutoHyphens/>
      <w:ind w:left="360"/>
    </w:pPr>
    <w:rPr>
      <w:kern w:val="1"/>
      <w:szCs w:val="20"/>
      <w:lang w:eastAsia="ar-SA"/>
    </w:rPr>
  </w:style>
  <w:style w:type="character" w:customStyle="1" w:styleId="FontStyle21">
    <w:name w:val="Font Style21"/>
    <w:uiPriority w:val="99"/>
    <w:rsid w:val="0022302C"/>
    <w:rPr>
      <w:rFonts w:ascii="Verdana" w:hAnsi="Verdana" w:cs="Verdana"/>
      <w:sz w:val="16"/>
      <w:szCs w:val="16"/>
    </w:rPr>
  </w:style>
  <w:style w:type="paragraph" w:customStyle="1" w:styleId="Style6">
    <w:name w:val="Style6"/>
    <w:basedOn w:val="Normalny"/>
    <w:uiPriority w:val="99"/>
    <w:rsid w:val="0022302C"/>
    <w:pPr>
      <w:widowControl w:val="0"/>
      <w:autoSpaceDE w:val="0"/>
      <w:autoSpaceDN w:val="0"/>
      <w:adjustRightInd w:val="0"/>
      <w:spacing w:line="264" w:lineRule="exact"/>
      <w:ind w:hanging="250"/>
      <w:jc w:val="both"/>
    </w:pPr>
    <w:rPr>
      <w:rFonts w:ascii="Verdana" w:hAnsi="Verdana"/>
    </w:rPr>
  </w:style>
  <w:style w:type="paragraph" w:styleId="NormalnyWeb">
    <w:name w:val="Normal (Web)"/>
    <w:basedOn w:val="Normalny"/>
    <w:rsid w:val="00F043CB"/>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1593007406">
      <w:bodyDiv w:val="1"/>
      <w:marLeft w:val="0"/>
      <w:marRight w:val="0"/>
      <w:marTop w:val="0"/>
      <w:marBottom w:val="0"/>
      <w:divBdr>
        <w:top w:val="none" w:sz="0" w:space="0" w:color="auto"/>
        <w:left w:val="none" w:sz="0" w:space="0" w:color="auto"/>
        <w:bottom w:val="none" w:sz="0" w:space="0" w:color="auto"/>
        <w:right w:val="none" w:sz="0" w:space="0" w:color="auto"/>
      </w:divBdr>
    </w:div>
    <w:div w:id="191099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ucsi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2858</Words>
  <Characters>17148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AnnaKlitenik</dc:creator>
  <cp:lastModifiedBy>MonikaSzlezak</cp:lastModifiedBy>
  <cp:revision>59</cp:revision>
  <cp:lastPrinted>2018-02-09T08:41:00Z</cp:lastPrinted>
  <dcterms:created xsi:type="dcterms:W3CDTF">2017-01-30T08:07:00Z</dcterms:created>
  <dcterms:modified xsi:type="dcterms:W3CDTF">2022-01-13T11:10:00Z</dcterms:modified>
</cp:coreProperties>
</file>